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4F8D3" w14:textId="77777777" w:rsidR="00FC553E" w:rsidRPr="00495278" w:rsidRDefault="00FC553E" w:rsidP="00FC553E">
      <w:pPr>
        <w:jc w:val="center"/>
        <w:rPr>
          <w:rFonts w:ascii="Berlin Sans FB Demi" w:hAnsi="Berlin Sans FB Demi"/>
          <w:color w:val="FF0000"/>
          <w:sz w:val="72"/>
          <w:szCs w:val="72"/>
        </w:rPr>
      </w:pPr>
      <w:proofErr w:type="spellStart"/>
      <w:r w:rsidRPr="00495278">
        <w:rPr>
          <w:rFonts w:ascii="Berlin Sans FB Demi" w:hAnsi="Berlin Sans FB Demi"/>
          <w:color w:val="FF0000"/>
          <w:sz w:val="72"/>
          <w:szCs w:val="72"/>
        </w:rPr>
        <w:t>Alpington</w:t>
      </w:r>
      <w:proofErr w:type="spellEnd"/>
      <w:r w:rsidRPr="00495278">
        <w:rPr>
          <w:rFonts w:ascii="Berlin Sans FB Demi" w:hAnsi="Berlin Sans FB Demi"/>
          <w:color w:val="FF0000"/>
          <w:sz w:val="72"/>
          <w:szCs w:val="72"/>
        </w:rPr>
        <w:t xml:space="preserve"> Community Shop</w:t>
      </w:r>
    </w:p>
    <w:p w14:paraId="2BAA913E" w14:textId="77777777" w:rsidR="00FC553E" w:rsidRPr="0078694C" w:rsidRDefault="00FC553E" w:rsidP="00FC553E">
      <w:pPr>
        <w:jc w:val="center"/>
        <w:rPr>
          <w:b/>
          <w:bCs/>
          <w:sz w:val="48"/>
          <w:szCs w:val="48"/>
        </w:rPr>
      </w:pPr>
      <w:r w:rsidRPr="0078694C">
        <w:rPr>
          <w:b/>
          <w:bCs/>
          <w:sz w:val="48"/>
          <w:szCs w:val="48"/>
        </w:rPr>
        <w:t>at the Wheel of Fortune</w:t>
      </w:r>
    </w:p>
    <w:p w14:paraId="03F9C908" w14:textId="5A53FB2E" w:rsidR="0024050E" w:rsidRDefault="00FC553E" w:rsidP="00FC553E">
      <w:pPr>
        <w:jc w:val="center"/>
      </w:pPr>
      <w:r>
        <w:rPr>
          <w:noProof/>
        </w:rPr>
        <w:drawing>
          <wp:inline distT="0" distB="0" distL="0" distR="0" wp14:anchorId="62D80740" wp14:editId="149AFF8A">
            <wp:extent cx="1885950" cy="1981200"/>
            <wp:effectExtent l="0" t="0" r="0" b="0"/>
            <wp:docPr id="1478241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241071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9E175" w14:textId="77777777" w:rsidR="00FC553E" w:rsidRDefault="00FC553E" w:rsidP="00FC553E">
      <w:pPr>
        <w:jc w:val="center"/>
        <w:rPr>
          <w:rFonts w:ascii="Berlin Sans FB Demi" w:hAnsi="Berlin Sans FB Demi"/>
          <w:color w:val="EE0000"/>
          <w:sz w:val="56"/>
          <w:szCs w:val="56"/>
        </w:rPr>
      </w:pPr>
      <w:r w:rsidRPr="00FC553E">
        <w:rPr>
          <w:rFonts w:ascii="Berlin Sans FB Demi" w:hAnsi="Berlin Sans FB Demi"/>
          <w:color w:val="EE0000"/>
          <w:sz w:val="56"/>
          <w:szCs w:val="56"/>
        </w:rPr>
        <w:t>Extended opening hours for January</w:t>
      </w:r>
    </w:p>
    <w:p w14:paraId="605E9199" w14:textId="77777777" w:rsidR="00FC553E" w:rsidRPr="00FC553E" w:rsidRDefault="00FC553E" w:rsidP="00FC553E">
      <w:pPr>
        <w:jc w:val="center"/>
        <w:rPr>
          <w:rFonts w:ascii="Berlin Sans FB Demi" w:hAnsi="Berlin Sans FB Demi"/>
          <w:color w:val="EE0000"/>
          <w:sz w:val="24"/>
          <w:szCs w:val="24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3402"/>
        <w:gridCol w:w="3402"/>
      </w:tblGrid>
      <w:tr w:rsidR="00FC553E" w14:paraId="73753DD3" w14:textId="77777777" w:rsidTr="004556A6">
        <w:tc>
          <w:tcPr>
            <w:tcW w:w="2551" w:type="dxa"/>
          </w:tcPr>
          <w:p w14:paraId="65FF9101" w14:textId="09F278E3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Monday</w:t>
            </w:r>
          </w:p>
        </w:tc>
        <w:tc>
          <w:tcPr>
            <w:tcW w:w="3402" w:type="dxa"/>
          </w:tcPr>
          <w:p w14:paraId="7B3E083D" w14:textId="77777777" w:rsid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 xml:space="preserve">8.30 a.m. – </w:t>
            </w:r>
          </w:p>
          <w:p w14:paraId="186AADCE" w14:textId="411C7194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10.30 a.m.</w:t>
            </w:r>
          </w:p>
        </w:tc>
        <w:tc>
          <w:tcPr>
            <w:tcW w:w="3402" w:type="dxa"/>
          </w:tcPr>
          <w:p w14:paraId="4F9A7487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</w:p>
        </w:tc>
      </w:tr>
      <w:tr w:rsidR="00FC553E" w14:paraId="7FA5136D" w14:textId="77777777" w:rsidTr="004556A6">
        <w:trPr>
          <w:trHeight w:val="290"/>
        </w:trPr>
        <w:tc>
          <w:tcPr>
            <w:tcW w:w="2551" w:type="dxa"/>
          </w:tcPr>
          <w:p w14:paraId="73D1BF3C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02" w:type="dxa"/>
          </w:tcPr>
          <w:p w14:paraId="50A25D1A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</w:p>
        </w:tc>
        <w:tc>
          <w:tcPr>
            <w:tcW w:w="3402" w:type="dxa"/>
          </w:tcPr>
          <w:p w14:paraId="7FDA9578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</w:p>
        </w:tc>
      </w:tr>
      <w:tr w:rsidR="00FC553E" w14:paraId="66615944" w14:textId="77777777" w:rsidTr="004556A6">
        <w:tc>
          <w:tcPr>
            <w:tcW w:w="2551" w:type="dxa"/>
          </w:tcPr>
          <w:p w14:paraId="55ABF514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</w:p>
        </w:tc>
        <w:tc>
          <w:tcPr>
            <w:tcW w:w="3402" w:type="dxa"/>
          </w:tcPr>
          <w:p w14:paraId="40E5EBCA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</w:p>
        </w:tc>
        <w:tc>
          <w:tcPr>
            <w:tcW w:w="3402" w:type="dxa"/>
          </w:tcPr>
          <w:p w14:paraId="4F9370F5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</w:p>
        </w:tc>
      </w:tr>
      <w:tr w:rsidR="00FC553E" w14:paraId="5CE35C0E" w14:textId="77777777" w:rsidTr="004556A6">
        <w:tc>
          <w:tcPr>
            <w:tcW w:w="2551" w:type="dxa"/>
          </w:tcPr>
          <w:p w14:paraId="0EA36956" w14:textId="3AA19019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Thursday</w:t>
            </w:r>
          </w:p>
        </w:tc>
        <w:tc>
          <w:tcPr>
            <w:tcW w:w="3402" w:type="dxa"/>
          </w:tcPr>
          <w:p w14:paraId="14C8836D" w14:textId="5AECAC83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 xml:space="preserve">8.30 a.m. – </w:t>
            </w:r>
          </w:p>
          <w:p w14:paraId="2E0CD079" w14:textId="4B4677D0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12.30 p.m.</w:t>
            </w:r>
          </w:p>
        </w:tc>
        <w:tc>
          <w:tcPr>
            <w:tcW w:w="3402" w:type="dxa"/>
          </w:tcPr>
          <w:p w14:paraId="420BE9B0" w14:textId="77777777" w:rsid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 xml:space="preserve">2.00 p.m. – </w:t>
            </w:r>
          </w:p>
          <w:p w14:paraId="3CA68FB1" w14:textId="15CF0552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4.00 p.m.</w:t>
            </w:r>
          </w:p>
        </w:tc>
      </w:tr>
      <w:tr w:rsidR="00FC553E" w14:paraId="1C8FA64A" w14:textId="77777777" w:rsidTr="004556A6">
        <w:tc>
          <w:tcPr>
            <w:tcW w:w="2551" w:type="dxa"/>
          </w:tcPr>
          <w:p w14:paraId="7AE74018" w14:textId="33211B75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Friday</w:t>
            </w:r>
          </w:p>
        </w:tc>
        <w:tc>
          <w:tcPr>
            <w:tcW w:w="3402" w:type="dxa"/>
          </w:tcPr>
          <w:p w14:paraId="0D3A88C2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 xml:space="preserve">8.30 a.m. – </w:t>
            </w:r>
          </w:p>
          <w:p w14:paraId="1492D088" w14:textId="6B7F49AE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12.30 p.m.</w:t>
            </w:r>
          </w:p>
        </w:tc>
        <w:tc>
          <w:tcPr>
            <w:tcW w:w="3402" w:type="dxa"/>
          </w:tcPr>
          <w:p w14:paraId="49C9183F" w14:textId="77777777" w:rsid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 xml:space="preserve">2.00 p.m. – </w:t>
            </w:r>
          </w:p>
          <w:p w14:paraId="5F56B5F7" w14:textId="5E10E90A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4.00 p.m.</w:t>
            </w:r>
          </w:p>
        </w:tc>
      </w:tr>
      <w:tr w:rsidR="00FC553E" w14:paraId="305828E7" w14:textId="77777777" w:rsidTr="004556A6">
        <w:tc>
          <w:tcPr>
            <w:tcW w:w="2551" w:type="dxa"/>
          </w:tcPr>
          <w:p w14:paraId="4DEB2B64" w14:textId="3C3992E5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Saturday</w:t>
            </w:r>
          </w:p>
        </w:tc>
        <w:tc>
          <w:tcPr>
            <w:tcW w:w="3402" w:type="dxa"/>
          </w:tcPr>
          <w:p w14:paraId="3CFBC6B2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 xml:space="preserve">8.30 a.m. – </w:t>
            </w:r>
          </w:p>
          <w:p w14:paraId="51EC723F" w14:textId="199D275C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FC553E">
              <w:rPr>
                <w:rFonts w:cstheme="minorHAnsi"/>
                <w:b/>
                <w:bCs/>
                <w:sz w:val="44"/>
                <w:szCs w:val="44"/>
              </w:rPr>
              <w:t>12.30 p.m.</w:t>
            </w:r>
          </w:p>
        </w:tc>
        <w:tc>
          <w:tcPr>
            <w:tcW w:w="3402" w:type="dxa"/>
          </w:tcPr>
          <w:p w14:paraId="76E7A955" w14:textId="77777777" w:rsidR="00FC553E" w:rsidRPr="00FC553E" w:rsidRDefault="00FC553E" w:rsidP="00FC553E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</w:p>
        </w:tc>
      </w:tr>
    </w:tbl>
    <w:p w14:paraId="138E6EDC" w14:textId="77777777" w:rsidR="00FC553E" w:rsidRPr="00FC553E" w:rsidRDefault="00FC553E" w:rsidP="00FC553E">
      <w:pPr>
        <w:jc w:val="center"/>
        <w:rPr>
          <w:rFonts w:ascii="Berlin Sans FB Demi" w:hAnsi="Berlin Sans FB Demi"/>
          <w:color w:val="EE0000"/>
          <w:sz w:val="28"/>
          <w:szCs w:val="28"/>
        </w:rPr>
      </w:pPr>
    </w:p>
    <w:p w14:paraId="18C34568" w14:textId="77777777" w:rsidR="00FC553E" w:rsidRDefault="00FC553E" w:rsidP="00FC553E">
      <w:pPr>
        <w:jc w:val="center"/>
        <w:rPr>
          <w:b/>
          <w:bCs/>
          <w:color w:val="0070C0"/>
          <w:sz w:val="52"/>
          <w:szCs w:val="52"/>
        </w:rPr>
      </w:pPr>
      <w:r w:rsidRPr="0078694C">
        <w:rPr>
          <w:b/>
          <w:bCs/>
          <w:color w:val="0070C0"/>
          <w:sz w:val="52"/>
          <w:szCs w:val="52"/>
        </w:rPr>
        <w:t>Volunteers needed to help in the shop</w:t>
      </w:r>
    </w:p>
    <w:p w14:paraId="69BCF921" w14:textId="77777777" w:rsidR="00FC553E" w:rsidRPr="00FC553E" w:rsidRDefault="00FC553E" w:rsidP="00FC553E">
      <w:pPr>
        <w:jc w:val="center"/>
        <w:rPr>
          <w:b/>
          <w:bCs/>
          <w:color w:val="0070C0"/>
        </w:rPr>
      </w:pPr>
    </w:p>
    <w:p w14:paraId="40B205E4" w14:textId="77777777" w:rsidR="00FC553E" w:rsidRDefault="00FC553E" w:rsidP="00FC553E">
      <w:pPr>
        <w:spacing w:after="0"/>
        <w:jc w:val="center"/>
        <w:rPr>
          <w:b/>
          <w:bCs/>
          <w:i/>
          <w:iCs/>
          <w:sz w:val="32"/>
          <w:szCs w:val="32"/>
        </w:rPr>
      </w:pPr>
      <w:r w:rsidRPr="0078694C">
        <w:rPr>
          <w:b/>
          <w:bCs/>
          <w:i/>
          <w:iCs/>
          <w:sz w:val="32"/>
          <w:szCs w:val="32"/>
        </w:rPr>
        <w:t xml:space="preserve">Supported by Norfolk Community Foundation </w:t>
      </w:r>
    </w:p>
    <w:p w14:paraId="15C306D5" w14:textId="48195B83" w:rsidR="00FC553E" w:rsidRPr="00FC553E" w:rsidRDefault="00FC553E" w:rsidP="00FC553E">
      <w:pPr>
        <w:spacing w:after="0"/>
        <w:jc w:val="center"/>
        <w:rPr>
          <w:b/>
          <w:bCs/>
          <w:i/>
          <w:iCs/>
          <w:sz w:val="32"/>
          <w:szCs w:val="32"/>
        </w:rPr>
      </w:pPr>
      <w:r w:rsidRPr="0078694C">
        <w:rPr>
          <w:b/>
          <w:bCs/>
          <w:i/>
          <w:iCs/>
          <w:sz w:val="32"/>
          <w:szCs w:val="32"/>
        </w:rPr>
        <w:t>through Paul Bassham Community First Revenue Fund</w:t>
      </w:r>
    </w:p>
    <w:sectPr w:rsidR="00FC553E" w:rsidRPr="00FC553E" w:rsidSect="00FC55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53E"/>
    <w:rsid w:val="0024050E"/>
    <w:rsid w:val="004556A6"/>
    <w:rsid w:val="00F446E2"/>
    <w:rsid w:val="00FC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EE6E5"/>
  <w15:chartTrackingRefBased/>
  <w15:docId w15:val="{484882BE-A874-4006-9D21-8A20F520B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53E"/>
  </w:style>
  <w:style w:type="paragraph" w:styleId="Heading1">
    <w:name w:val="heading 1"/>
    <w:basedOn w:val="Normal"/>
    <w:next w:val="Normal"/>
    <w:link w:val="Heading1Char"/>
    <w:uiPriority w:val="9"/>
    <w:qFormat/>
    <w:rsid w:val="00FC55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553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55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553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55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55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55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55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53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53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53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53E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53E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55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5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55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55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55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5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553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55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553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55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55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553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53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53E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553E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FC5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1</cp:revision>
  <dcterms:created xsi:type="dcterms:W3CDTF">2025-12-30T17:00:00Z</dcterms:created>
  <dcterms:modified xsi:type="dcterms:W3CDTF">2025-12-30T17:11:00Z</dcterms:modified>
</cp:coreProperties>
</file>