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82619" w14:textId="0AADAAB7" w:rsidR="004538E5" w:rsidRPr="00D9638A" w:rsidRDefault="005108A9" w:rsidP="004538E5">
      <w:pPr>
        <w:rPr>
          <w:b/>
          <w:bCs/>
          <w:sz w:val="48"/>
          <w:szCs w:val="48"/>
        </w:rPr>
      </w:pPr>
      <w:r w:rsidRPr="00D9638A">
        <w:rPr>
          <w:b/>
          <w:bCs/>
          <w:sz w:val="48"/>
          <w:szCs w:val="48"/>
        </w:rPr>
        <w:t>Alpington with Yelverton Parish Council</w:t>
      </w:r>
    </w:p>
    <w:p w14:paraId="3C0A5C22" w14:textId="77777777" w:rsidR="004538E5" w:rsidRPr="00D9638A" w:rsidRDefault="004538E5" w:rsidP="004538E5">
      <w:pPr>
        <w:rPr>
          <w:sz w:val="48"/>
          <w:szCs w:val="48"/>
        </w:rPr>
      </w:pPr>
      <w:r w:rsidRPr="00D9638A">
        <w:rPr>
          <w:b/>
          <w:bCs/>
          <w:sz w:val="48"/>
          <w:szCs w:val="48"/>
        </w:rPr>
        <w:t>Data Protection Policy (UK GDPR &amp; Data Protection Act 2018)</w:t>
      </w:r>
    </w:p>
    <w:p w14:paraId="747D5007" w14:textId="19D0D3B0" w:rsidR="004538E5" w:rsidRPr="004538E5" w:rsidRDefault="004538E5" w:rsidP="004538E5"/>
    <w:p w14:paraId="067407EB" w14:textId="77777777" w:rsidR="004538E5" w:rsidRPr="004A3473" w:rsidRDefault="004538E5" w:rsidP="004538E5">
      <w:pPr>
        <w:rPr>
          <w:b/>
          <w:bCs/>
          <w:sz w:val="24"/>
          <w:szCs w:val="24"/>
        </w:rPr>
      </w:pPr>
      <w:r w:rsidRPr="004538E5">
        <w:rPr>
          <w:b/>
          <w:bCs/>
        </w:rPr>
        <w:t>1</w:t>
      </w:r>
      <w:r w:rsidRPr="004A3473">
        <w:rPr>
          <w:b/>
          <w:bCs/>
          <w:sz w:val="24"/>
          <w:szCs w:val="24"/>
        </w:rPr>
        <w:t>. Introduction</w:t>
      </w:r>
    </w:p>
    <w:p w14:paraId="2C608116" w14:textId="456323FA" w:rsidR="004538E5" w:rsidRPr="004A3473" w:rsidRDefault="005108A9" w:rsidP="004538E5">
      <w:pPr>
        <w:rPr>
          <w:sz w:val="24"/>
          <w:szCs w:val="24"/>
        </w:rPr>
      </w:pPr>
      <w:r w:rsidRPr="004A3473">
        <w:rPr>
          <w:sz w:val="24"/>
          <w:szCs w:val="24"/>
        </w:rPr>
        <w:t>Alpington with Yelverton Parish Council</w:t>
      </w:r>
      <w:r w:rsidR="004538E5" w:rsidRPr="004A3473">
        <w:rPr>
          <w:sz w:val="24"/>
          <w:szCs w:val="24"/>
        </w:rPr>
        <w:t xml:space="preserve"> (“the Council”) is committed to protecting the rights and freedoms of individuals and safely and securely processing their data in accordance with the UK General Data Protection Regulation (UK GDPR) and the Data Protection Act 2018.</w:t>
      </w:r>
    </w:p>
    <w:p w14:paraId="0D45041C" w14:textId="77777777" w:rsidR="004538E5" w:rsidRPr="004A3473" w:rsidRDefault="004538E5" w:rsidP="004538E5">
      <w:pPr>
        <w:rPr>
          <w:sz w:val="24"/>
          <w:szCs w:val="24"/>
        </w:rPr>
      </w:pPr>
      <w:r w:rsidRPr="004A3473">
        <w:rPr>
          <w:sz w:val="24"/>
          <w:szCs w:val="24"/>
        </w:rPr>
        <w:t>This policy explains how the Council complies with its legal obligations, how it processes personal data, and the rights of individuals.</w:t>
      </w:r>
    </w:p>
    <w:p w14:paraId="2BBB54DB" w14:textId="77777777" w:rsidR="004538E5" w:rsidRPr="004A3473" w:rsidRDefault="002E4EF8" w:rsidP="004538E5">
      <w:pPr>
        <w:rPr>
          <w:sz w:val="24"/>
          <w:szCs w:val="24"/>
        </w:rPr>
      </w:pPr>
      <w:r>
        <w:rPr>
          <w:noProof/>
          <w:sz w:val="24"/>
          <w:szCs w:val="24"/>
        </w:rPr>
        <w:pict w14:anchorId="407180A8">
          <v:rect id="_x0000_i1025" alt="" style="width:451.3pt;height:.05pt;mso-width-percent:0;mso-height-percent:0;mso-width-percent:0;mso-height-percent:0" o:hralign="center" o:hrstd="t" o:hr="t" fillcolor="#a0a0a0" stroked="f"/>
        </w:pict>
      </w:r>
    </w:p>
    <w:p w14:paraId="4CB30F41" w14:textId="77777777" w:rsidR="004538E5" w:rsidRPr="004A3473" w:rsidRDefault="004538E5" w:rsidP="004538E5">
      <w:pPr>
        <w:rPr>
          <w:b/>
          <w:bCs/>
          <w:sz w:val="24"/>
          <w:szCs w:val="24"/>
        </w:rPr>
      </w:pPr>
      <w:r w:rsidRPr="004A3473">
        <w:rPr>
          <w:b/>
          <w:bCs/>
          <w:sz w:val="24"/>
          <w:szCs w:val="24"/>
        </w:rPr>
        <w:t>2. Definitions</w:t>
      </w:r>
    </w:p>
    <w:p w14:paraId="0C5D0536" w14:textId="77777777" w:rsidR="004538E5" w:rsidRPr="004A3473" w:rsidRDefault="004538E5" w:rsidP="004538E5">
      <w:pPr>
        <w:numPr>
          <w:ilvl w:val="0"/>
          <w:numId w:val="1"/>
        </w:numPr>
        <w:rPr>
          <w:sz w:val="24"/>
          <w:szCs w:val="24"/>
        </w:rPr>
      </w:pPr>
      <w:r w:rsidRPr="004A3473">
        <w:rPr>
          <w:b/>
          <w:bCs/>
          <w:sz w:val="24"/>
          <w:szCs w:val="24"/>
        </w:rPr>
        <w:t>Personal Data</w:t>
      </w:r>
      <w:r w:rsidRPr="004A3473">
        <w:rPr>
          <w:sz w:val="24"/>
          <w:szCs w:val="24"/>
        </w:rPr>
        <w:t xml:space="preserve"> – any information relating to an identified or identifiable living person.</w:t>
      </w:r>
    </w:p>
    <w:p w14:paraId="679D9EDD" w14:textId="77777777" w:rsidR="004538E5" w:rsidRPr="004A3473" w:rsidRDefault="004538E5" w:rsidP="004538E5">
      <w:pPr>
        <w:numPr>
          <w:ilvl w:val="0"/>
          <w:numId w:val="1"/>
        </w:numPr>
        <w:rPr>
          <w:sz w:val="24"/>
          <w:szCs w:val="24"/>
        </w:rPr>
      </w:pPr>
      <w:r w:rsidRPr="004A3473">
        <w:rPr>
          <w:b/>
          <w:bCs/>
          <w:sz w:val="24"/>
          <w:szCs w:val="24"/>
        </w:rPr>
        <w:t>Special Category Data</w:t>
      </w:r>
      <w:r w:rsidRPr="004A3473">
        <w:rPr>
          <w:sz w:val="24"/>
          <w:szCs w:val="24"/>
        </w:rPr>
        <w:t xml:space="preserve"> – sensitive personal data such as health, racial or ethnic origin, religious or philosophical beliefs, trade union membership, sexual orientation.</w:t>
      </w:r>
    </w:p>
    <w:p w14:paraId="24E4719C" w14:textId="77777777" w:rsidR="004538E5" w:rsidRPr="004A3473" w:rsidRDefault="004538E5" w:rsidP="004538E5">
      <w:pPr>
        <w:numPr>
          <w:ilvl w:val="0"/>
          <w:numId w:val="1"/>
        </w:numPr>
        <w:rPr>
          <w:sz w:val="24"/>
          <w:szCs w:val="24"/>
        </w:rPr>
      </w:pPr>
      <w:r w:rsidRPr="004A3473">
        <w:rPr>
          <w:b/>
          <w:bCs/>
          <w:sz w:val="24"/>
          <w:szCs w:val="24"/>
        </w:rPr>
        <w:t>Processing</w:t>
      </w:r>
      <w:r w:rsidRPr="004A3473">
        <w:rPr>
          <w:sz w:val="24"/>
          <w:szCs w:val="24"/>
        </w:rPr>
        <w:t xml:space="preserve"> – any operation carried out on personal data (collection, storage, use, sharing, destruction).</w:t>
      </w:r>
    </w:p>
    <w:p w14:paraId="6AE721AB" w14:textId="77777777" w:rsidR="004538E5" w:rsidRPr="004A3473" w:rsidRDefault="004538E5" w:rsidP="004538E5">
      <w:pPr>
        <w:numPr>
          <w:ilvl w:val="0"/>
          <w:numId w:val="1"/>
        </w:numPr>
        <w:rPr>
          <w:sz w:val="24"/>
          <w:szCs w:val="24"/>
        </w:rPr>
      </w:pPr>
      <w:r w:rsidRPr="004A3473">
        <w:rPr>
          <w:b/>
          <w:bCs/>
          <w:sz w:val="24"/>
          <w:szCs w:val="24"/>
        </w:rPr>
        <w:t>Data Controller</w:t>
      </w:r>
      <w:r w:rsidRPr="004A3473">
        <w:rPr>
          <w:sz w:val="24"/>
          <w:szCs w:val="24"/>
        </w:rPr>
        <w:t xml:space="preserve"> – the body which determines the purposes and means of processing personal data (the Council).</w:t>
      </w:r>
    </w:p>
    <w:p w14:paraId="40039F92" w14:textId="77777777" w:rsidR="004538E5" w:rsidRPr="004A3473" w:rsidRDefault="004538E5" w:rsidP="004538E5">
      <w:pPr>
        <w:numPr>
          <w:ilvl w:val="0"/>
          <w:numId w:val="1"/>
        </w:numPr>
        <w:rPr>
          <w:sz w:val="24"/>
          <w:szCs w:val="24"/>
        </w:rPr>
      </w:pPr>
      <w:r w:rsidRPr="004A3473">
        <w:rPr>
          <w:b/>
          <w:bCs/>
          <w:sz w:val="24"/>
          <w:szCs w:val="24"/>
        </w:rPr>
        <w:t>Data Processor</w:t>
      </w:r>
      <w:r w:rsidRPr="004A3473">
        <w:rPr>
          <w:sz w:val="24"/>
          <w:szCs w:val="24"/>
        </w:rPr>
        <w:t xml:space="preserve"> – a third party which processes data on behalf of the controller.</w:t>
      </w:r>
    </w:p>
    <w:p w14:paraId="660D8704" w14:textId="77777777" w:rsidR="004538E5" w:rsidRPr="004A3473" w:rsidRDefault="002E4EF8" w:rsidP="004538E5">
      <w:pPr>
        <w:rPr>
          <w:sz w:val="24"/>
          <w:szCs w:val="24"/>
        </w:rPr>
      </w:pPr>
      <w:r>
        <w:rPr>
          <w:noProof/>
          <w:sz w:val="24"/>
          <w:szCs w:val="24"/>
        </w:rPr>
        <w:pict w14:anchorId="5D6190AF">
          <v:rect id="_x0000_i1026" alt="" style="width:451.3pt;height:.05pt;mso-width-percent:0;mso-height-percent:0;mso-width-percent:0;mso-height-percent:0" o:hralign="center" o:hrstd="t" o:hr="t" fillcolor="#a0a0a0" stroked="f"/>
        </w:pict>
      </w:r>
    </w:p>
    <w:p w14:paraId="3001A2A2" w14:textId="77777777" w:rsidR="004538E5" w:rsidRPr="004A3473" w:rsidRDefault="004538E5" w:rsidP="004538E5">
      <w:pPr>
        <w:rPr>
          <w:b/>
          <w:bCs/>
          <w:sz w:val="24"/>
          <w:szCs w:val="24"/>
        </w:rPr>
      </w:pPr>
      <w:r w:rsidRPr="004A3473">
        <w:rPr>
          <w:b/>
          <w:bCs/>
          <w:sz w:val="24"/>
          <w:szCs w:val="24"/>
        </w:rPr>
        <w:t>3. Scope</w:t>
      </w:r>
    </w:p>
    <w:p w14:paraId="49C8F632" w14:textId="77777777" w:rsidR="004538E5" w:rsidRPr="004A3473" w:rsidRDefault="004538E5" w:rsidP="004538E5">
      <w:pPr>
        <w:rPr>
          <w:sz w:val="24"/>
          <w:szCs w:val="24"/>
        </w:rPr>
      </w:pPr>
      <w:r w:rsidRPr="004A3473">
        <w:rPr>
          <w:sz w:val="24"/>
          <w:szCs w:val="24"/>
        </w:rPr>
        <w:t>This policy applies to all personal data held and processed by the Council, including data about:</w:t>
      </w:r>
    </w:p>
    <w:p w14:paraId="3D99B1BC" w14:textId="77777777" w:rsidR="004538E5" w:rsidRPr="004A3473" w:rsidRDefault="004538E5" w:rsidP="004538E5">
      <w:pPr>
        <w:numPr>
          <w:ilvl w:val="0"/>
          <w:numId w:val="2"/>
        </w:numPr>
        <w:rPr>
          <w:sz w:val="24"/>
          <w:szCs w:val="24"/>
        </w:rPr>
      </w:pPr>
      <w:r w:rsidRPr="004A3473">
        <w:rPr>
          <w:sz w:val="24"/>
          <w:szCs w:val="24"/>
        </w:rPr>
        <w:t>Councillors, employees, contractors, and volunteers.</w:t>
      </w:r>
    </w:p>
    <w:p w14:paraId="4C443D68" w14:textId="77777777" w:rsidR="004538E5" w:rsidRPr="004A3473" w:rsidRDefault="004538E5" w:rsidP="004538E5">
      <w:pPr>
        <w:numPr>
          <w:ilvl w:val="0"/>
          <w:numId w:val="2"/>
        </w:numPr>
        <w:rPr>
          <w:sz w:val="24"/>
          <w:szCs w:val="24"/>
        </w:rPr>
      </w:pPr>
      <w:r w:rsidRPr="004A3473">
        <w:rPr>
          <w:sz w:val="24"/>
          <w:szCs w:val="24"/>
        </w:rPr>
        <w:t>Residents and members of the public contacting the Council.</w:t>
      </w:r>
    </w:p>
    <w:p w14:paraId="70F49CE3" w14:textId="77777777" w:rsidR="004538E5" w:rsidRPr="004A3473" w:rsidRDefault="004538E5" w:rsidP="004538E5">
      <w:pPr>
        <w:numPr>
          <w:ilvl w:val="0"/>
          <w:numId w:val="2"/>
        </w:numPr>
        <w:rPr>
          <w:sz w:val="24"/>
          <w:szCs w:val="24"/>
        </w:rPr>
      </w:pPr>
      <w:r w:rsidRPr="004A3473">
        <w:rPr>
          <w:sz w:val="24"/>
          <w:szCs w:val="24"/>
        </w:rPr>
        <w:t>Suppliers, contractors, and service providers.</w:t>
      </w:r>
    </w:p>
    <w:p w14:paraId="7333B60F" w14:textId="77777777" w:rsidR="004538E5" w:rsidRPr="004A3473" w:rsidRDefault="002E4EF8" w:rsidP="004538E5">
      <w:pPr>
        <w:rPr>
          <w:sz w:val="24"/>
          <w:szCs w:val="24"/>
        </w:rPr>
      </w:pPr>
      <w:r>
        <w:rPr>
          <w:noProof/>
          <w:sz w:val="24"/>
          <w:szCs w:val="24"/>
        </w:rPr>
        <w:pict w14:anchorId="02F879BF">
          <v:rect id="_x0000_i1027" alt="" style="width:451.3pt;height:.05pt;mso-width-percent:0;mso-height-percent:0;mso-width-percent:0;mso-height-percent:0" o:hralign="center" o:hrstd="t" o:hr="t" fillcolor="#a0a0a0" stroked="f"/>
        </w:pict>
      </w:r>
    </w:p>
    <w:p w14:paraId="21DC588F" w14:textId="77777777" w:rsidR="004538E5" w:rsidRPr="004A3473" w:rsidRDefault="004538E5" w:rsidP="004538E5">
      <w:pPr>
        <w:rPr>
          <w:b/>
          <w:bCs/>
          <w:sz w:val="24"/>
          <w:szCs w:val="24"/>
        </w:rPr>
      </w:pPr>
      <w:r w:rsidRPr="004A3473">
        <w:rPr>
          <w:b/>
          <w:bCs/>
          <w:sz w:val="24"/>
          <w:szCs w:val="24"/>
        </w:rPr>
        <w:lastRenderedPageBreak/>
        <w:t>4. Data Protection Principles</w:t>
      </w:r>
    </w:p>
    <w:p w14:paraId="1D3E2A36" w14:textId="77777777" w:rsidR="004538E5" w:rsidRPr="004A3473" w:rsidRDefault="004538E5" w:rsidP="004538E5">
      <w:pPr>
        <w:rPr>
          <w:sz w:val="24"/>
          <w:szCs w:val="24"/>
        </w:rPr>
      </w:pPr>
      <w:r w:rsidRPr="004A3473">
        <w:rPr>
          <w:sz w:val="24"/>
          <w:szCs w:val="24"/>
        </w:rPr>
        <w:t>The Council will comply with the following principles when processing personal data:</w:t>
      </w:r>
    </w:p>
    <w:p w14:paraId="74E61F4C" w14:textId="77777777" w:rsidR="004538E5" w:rsidRPr="004A3473" w:rsidRDefault="004538E5" w:rsidP="004538E5">
      <w:pPr>
        <w:numPr>
          <w:ilvl w:val="0"/>
          <w:numId w:val="3"/>
        </w:numPr>
        <w:rPr>
          <w:sz w:val="24"/>
          <w:szCs w:val="24"/>
        </w:rPr>
      </w:pPr>
      <w:r w:rsidRPr="004A3473">
        <w:rPr>
          <w:b/>
          <w:bCs/>
          <w:sz w:val="24"/>
          <w:szCs w:val="24"/>
        </w:rPr>
        <w:t>Lawfulness, fairness and transparency</w:t>
      </w:r>
      <w:r w:rsidRPr="004A3473">
        <w:rPr>
          <w:sz w:val="24"/>
          <w:szCs w:val="24"/>
        </w:rPr>
        <w:t>.</w:t>
      </w:r>
    </w:p>
    <w:p w14:paraId="3B4BA3F7" w14:textId="77777777" w:rsidR="004538E5" w:rsidRPr="004A3473" w:rsidRDefault="004538E5" w:rsidP="004538E5">
      <w:pPr>
        <w:numPr>
          <w:ilvl w:val="0"/>
          <w:numId w:val="3"/>
        </w:numPr>
        <w:rPr>
          <w:sz w:val="24"/>
          <w:szCs w:val="24"/>
        </w:rPr>
      </w:pPr>
      <w:r w:rsidRPr="004A3473">
        <w:rPr>
          <w:b/>
          <w:bCs/>
          <w:sz w:val="24"/>
          <w:szCs w:val="24"/>
        </w:rPr>
        <w:t>Purpose limitation</w:t>
      </w:r>
      <w:r w:rsidRPr="004A3473">
        <w:rPr>
          <w:sz w:val="24"/>
          <w:szCs w:val="24"/>
        </w:rPr>
        <w:t xml:space="preserve"> – collected for specified, explicit purposes.</w:t>
      </w:r>
    </w:p>
    <w:p w14:paraId="5FDE1039" w14:textId="77777777" w:rsidR="004538E5" w:rsidRPr="004A3473" w:rsidRDefault="004538E5" w:rsidP="004538E5">
      <w:pPr>
        <w:numPr>
          <w:ilvl w:val="0"/>
          <w:numId w:val="3"/>
        </w:numPr>
        <w:rPr>
          <w:sz w:val="24"/>
          <w:szCs w:val="24"/>
        </w:rPr>
      </w:pPr>
      <w:r w:rsidRPr="004A3473">
        <w:rPr>
          <w:b/>
          <w:bCs/>
          <w:sz w:val="24"/>
          <w:szCs w:val="24"/>
        </w:rPr>
        <w:t>Data minimisation</w:t>
      </w:r>
      <w:r w:rsidRPr="004A3473">
        <w:rPr>
          <w:sz w:val="24"/>
          <w:szCs w:val="24"/>
        </w:rPr>
        <w:t xml:space="preserve"> – only the data needed will be collected.</w:t>
      </w:r>
    </w:p>
    <w:p w14:paraId="65213E36" w14:textId="77777777" w:rsidR="004538E5" w:rsidRPr="004A3473" w:rsidRDefault="004538E5" w:rsidP="004538E5">
      <w:pPr>
        <w:numPr>
          <w:ilvl w:val="0"/>
          <w:numId w:val="3"/>
        </w:numPr>
        <w:rPr>
          <w:sz w:val="24"/>
          <w:szCs w:val="24"/>
        </w:rPr>
      </w:pPr>
      <w:r w:rsidRPr="004A3473">
        <w:rPr>
          <w:b/>
          <w:bCs/>
          <w:sz w:val="24"/>
          <w:szCs w:val="24"/>
        </w:rPr>
        <w:t>Accuracy</w:t>
      </w:r>
      <w:r w:rsidRPr="004A3473">
        <w:rPr>
          <w:sz w:val="24"/>
          <w:szCs w:val="24"/>
        </w:rPr>
        <w:t xml:space="preserve"> – kept accurate and up to date.</w:t>
      </w:r>
    </w:p>
    <w:p w14:paraId="475C7FD9" w14:textId="77777777" w:rsidR="004538E5" w:rsidRPr="004A3473" w:rsidRDefault="004538E5" w:rsidP="004538E5">
      <w:pPr>
        <w:numPr>
          <w:ilvl w:val="0"/>
          <w:numId w:val="3"/>
        </w:numPr>
        <w:rPr>
          <w:sz w:val="24"/>
          <w:szCs w:val="24"/>
        </w:rPr>
      </w:pPr>
      <w:r w:rsidRPr="004A3473">
        <w:rPr>
          <w:b/>
          <w:bCs/>
          <w:sz w:val="24"/>
          <w:szCs w:val="24"/>
        </w:rPr>
        <w:t>Storage limitation</w:t>
      </w:r>
      <w:r w:rsidRPr="004A3473">
        <w:rPr>
          <w:sz w:val="24"/>
          <w:szCs w:val="24"/>
        </w:rPr>
        <w:t xml:space="preserve"> – retained no longer than necessary.</w:t>
      </w:r>
    </w:p>
    <w:p w14:paraId="42A186B1" w14:textId="77777777" w:rsidR="004538E5" w:rsidRPr="004A3473" w:rsidRDefault="004538E5" w:rsidP="004538E5">
      <w:pPr>
        <w:numPr>
          <w:ilvl w:val="0"/>
          <w:numId w:val="3"/>
        </w:numPr>
        <w:rPr>
          <w:sz w:val="24"/>
          <w:szCs w:val="24"/>
        </w:rPr>
      </w:pPr>
      <w:r w:rsidRPr="004A3473">
        <w:rPr>
          <w:b/>
          <w:bCs/>
          <w:sz w:val="24"/>
          <w:szCs w:val="24"/>
        </w:rPr>
        <w:t>Integrity and confidentiality</w:t>
      </w:r>
      <w:r w:rsidRPr="004A3473">
        <w:rPr>
          <w:sz w:val="24"/>
          <w:szCs w:val="24"/>
        </w:rPr>
        <w:t xml:space="preserve"> – kept secure.</w:t>
      </w:r>
    </w:p>
    <w:p w14:paraId="49B90C7E" w14:textId="77777777" w:rsidR="004538E5" w:rsidRPr="004A3473" w:rsidRDefault="004538E5" w:rsidP="004538E5">
      <w:pPr>
        <w:numPr>
          <w:ilvl w:val="0"/>
          <w:numId w:val="3"/>
        </w:numPr>
        <w:rPr>
          <w:sz w:val="24"/>
          <w:szCs w:val="24"/>
        </w:rPr>
      </w:pPr>
      <w:r w:rsidRPr="004A3473">
        <w:rPr>
          <w:b/>
          <w:bCs/>
          <w:sz w:val="24"/>
          <w:szCs w:val="24"/>
        </w:rPr>
        <w:t>Accountability</w:t>
      </w:r>
      <w:r w:rsidRPr="004A3473">
        <w:rPr>
          <w:sz w:val="24"/>
          <w:szCs w:val="24"/>
        </w:rPr>
        <w:t xml:space="preserve"> – the Council is responsible for demonstrating compliance.</w:t>
      </w:r>
    </w:p>
    <w:p w14:paraId="5B210F98" w14:textId="77777777" w:rsidR="004538E5" w:rsidRPr="004A3473" w:rsidRDefault="002E4EF8" w:rsidP="004538E5">
      <w:pPr>
        <w:rPr>
          <w:sz w:val="24"/>
          <w:szCs w:val="24"/>
        </w:rPr>
      </w:pPr>
      <w:r>
        <w:rPr>
          <w:noProof/>
          <w:sz w:val="24"/>
          <w:szCs w:val="24"/>
        </w:rPr>
        <w:pict w14:anchorId="116344A5">
          <v:rect id="_x0000_i1028" alt="" style="width:451.3pt;height:.05pt;mso-width-percent:0;mso-height-percent:0;mso-width-percent:0;mso-height-percent:0" o:hralign="center" o:hrstd="t" o:hr="t" fillcolor="#a0a0a0" stroked="f"/>
        </w:pict>
      </w:r>
    </w:p>
    <w:p w14:paraId="1E60218C" w14:textId="77777777" w:rsidR="004538E5" w:rsidRPr="004A3473" w:rsidRDefault="004538E5" w:rsidP="004538E5">
      <w:pPr>
        <w:rPr>
          <w:b/>
          <w:bCs/>
          <w:sz w:val="24"/>
          <w:szCs w:val="24"/>
        </w:rPr>
      </w:pPr>
      <w:r w:rsidRPr="004A3473">
        <w:rPr>
          <w:b/>
          <w:bCs/>
          <w:sz w:val="24"/>
          <w:szCs w:val="24"/>
        </w:rPr>
        <w:t>5. Legal Basis for Processing</w:t>
      </w:r>
    </w:p>
    <w:p w14:paraId="68F3BDD7" w14:textId="77777777" w:rsidR="004538E5" w:rsidRPr="004A3473" w:rsidRDefault="004538E5" w:rsidP="004538E5">
      <w:pPr>
        <w:rPr>
          <w:sz w:val="24"/>
          <w:szCs w:val="24"/>
        </w:rPr>
      </w:pPr>
      <w:r w:rsidRPr="004A3473">
        <w:rPr>
          <w:sz w:val="24"/>
          <w:szCs w:val="24"/>
        </w:rPr>
        <w:t>The Council will process personal data only when there is a lawful basis under UK GDPR, which may include:</w:t>
      </w:r>
    </w:p>
    <w:p w14:paraId="69C6D3F8" w14:textId="77777777" w:rsidR="004538E5" w:rsidRPr="004A3473" w:rsidRDefault="004538E5" w:rsidP="004538E5">
      <w:pPr>
        <w:numPr>
          <w:ilvl w:val="0"/>
          <w:numId w:val="4"/>
        </w:numPr>
        <w:rPr>
          <w:sz w:val="24"/>
          <w:szCs w:val="24"/>
        </w:rPr>
      </w:pPr>
      <w:r w:rsidRPr="004A3473">
        <w:rPr>
          <w:sz w:val="24"/>
          <w:szCs w:val="24"/>
        </w:rPr>
        <w:t>Compliance with a legal obligation.</w:t>
      </w:r>
    </w:p>
    <w:p w14:paraId="0BBEBC65" w14:textId="77777777" w:rsidR="004538E5" w:rsidRPr="004A3473" w:rsidRDefault="004538E5" w:rsidP="004538E5">
      <w:pPr>
        <w:numPr>
          <w:ilvl w:val="0"/>
          <w:numId w:val="4"/>
        </w:numPr>
        <w:rPr>
          <w:sz w:val="24"/>
          <w:szCs w:val="24"/>
        </w:rPr>
      </w:pPr>
      <w:r w:rsidRPr="004A3473">
        <w:rPr>
          <w:sz w:val="24"/>
          <w:szCs w:val="24"/>
        </w:rPr>
        <w:t>Performance of a contract.</w:t>
      </w:r>
    </w:p>
    <w:p w14:paraId="2F4E265D" w14:textId="77777777" w:rsidR="004538E5" w:rsidRPr="004A3473" w:rsidRDefault="004538E5" w:rsidP="004538E5">
      <w:pPr>
        <w:numPr>
          <w:ilvl w:val="0"/>
          <w:numId w:val="4"/>
        </w:numPr>
        <w:rPr>
          <w:sz w:val="24"/>
          <w:szCs w:val="24"/>
        </w:rPr>
      </w:pPr>
      <w:r w:rsidRPr="004A3473">
        <w:rPr>
          <w:sz w:val="24"/>
          <w:szCs w:val="24"/>
        </w:rPr>
        <w:t>Consent from the individual.</w:t>
      </w:r>
    </w:p>
    <w:p w14:paraId="6422960C" w14:textId="77777777" w:rsidR="004538E5" w:rsidRPr="004A3473" w:rsidRDefault="004538E5" w:rsidP="004538E5">
      <w:pPr>
        <w:numPr>
          <w:ilvl w:val="0"/>
          <w:numId w:val="4"/>
        </w:numPr>
        <w:rPr>
          <w:sz w:val="24"/>
          <w:szCs w:val="24"/>
        </w:rPr>
      </w:pPr>
      <w:r w:rsidRPr="004A3473">
        <w:rPr>
          <w:sz w:val="24"/>
          <w:szCs w:val="24"/>
        </w:rPr>
        <w:t>Public task carried out in the public interest.</w:t>
      </w:r>
    </w:p>
    <w:p w14:paraId="1DE34984" w14:textId="77777777" w:rsidR="004538E5" w:rsidRPr="004A3473" w:rsidRDefault="004538E5" w:rsidP="004538E5">
      <w:pPr>
        <w:numPr>
          <w:ilvl w:val="0"/>
          <w:numId w:val="4"/>
        </w:numPr>
        <w:rPr>
          <w:sz w:val="24"/>
          <w:szCs w:val="24"/>
        </w:rPr>
      </w:pPr>
      <w:r w:rsidRPr="004A3473">
        <w:rPr>
          <w:sz w:val="24"/>
          <w:szCs w:val="24"/>
        </w:rPr>
        <w:t>Legitimate interests pursued by the Council or a third party.</w:t>
      </w:r>
    </w:p>
    <w:p w14:paraId="338809CC" w14:textId="77777777" w:rsidR="004538E5" w:rsidRPr="004A3473" w:rsidRDefault="002E4EF8" w:rsidP="004538E5">
      <w:pPr>
        <w:rPr>
          <w:sz w:val="24"/>
          <w:szCs w:val="24"/>
        </w:rPr>
      </w:pPr>
      <w:r>
        <w:rPr>
          <w:noProof/>
          <w:sz w:val="24"/>
          <w:szCs w:val="24"/>
        </w:rPr>
        <w:pict w14:anchorId="284D2086">
          <v:rect id="_x0000_i1029" alt="" style="width:451.3pt;height:.05pt;mso-width-percent:0;mso-height-percent:0;mso-width-percent:0;mso-height-percent:0" o:hralign="center" o:hrstd="t" o:hr="t" fillcolor="#a0a0a0" stroked="f"/>
        </w:pict>
      </w:r>
    </w:p>
    <w:p w14:paraId="04EC9D79" w14:textId="77777777" w:rsidR="004538E5" w:rsidRPr="004A3473" w:rsidRDefault="004538E5" w:rsidP="004538E5">
      <w:pPr>
        <w:rPr>
          <w:b/>
          <w:bCs/>
          <w:sz w:val="24"/>
          <w:szCs w:val="24"/>
        </w:rPr>
      </w:pPr>
      <w:r w:rsidRPr="004A3473">
        <w:rPr>
          <w:b/>
          <w:bCs/>
          <w:sz w:val="24"/>
          <w:szCs w:val="24"/>
        </w:rPr>
        <w:t>6. Roles and Responsibilities</w:t>
      </w:r>
    </w:p>
    <w:p w14:paraId="0461CD94" w14:textId="77777777" w:rsidR="004538E5" w:rsidRPr="004A3473" w:rsidRDefault="004538E5" w:rsidP="004538E5">
      <w:pPr>
        <w:numPr>
          <w:ilvl w:val="0"/>
          <w:numId w:val="5"/>
        </w:numPr>
        <w:rPr>
          <w:sz w:val="24"/>
          <w:szCs w:val="24"/>
        </w:rPr>
      </w:pPr>
      <w:r w:rsidRPr="004A3473">
        <w:rPr>
          <w:b/>
          <w:bCs/>
          <w:sz w:val="24"/>
          <w:szCs w:val="24"/>
        </w:rPr>
        <w:t>The Council</w:t>
      </w:r>
      <w:r w:rsidRPr="004A3473">
        <w:rPr>
          <w:sz w:val="24"/>
          <w:szCs w:val="24"/>
        </w:rPr>
        <w:t xml:space="preserve"> is the Data Controller.</w:t>
      </w:r>
    </w:p>
    <w:p w14:paraId="37185718" w14:textId="77777777" w:rsidR="004538E5" w:rsidRPr="004A3473" w:rsidRDefault="004538E5" w:rsidP="004538E5">
      <w:pPr>
        <w:numPr>
          <w:ilvl w:val="0"/>
          <w:numId w:val="5"/>
        </w:numPr>
        <w:rPr>
          <w:sz w:val="24"/>
          <w:szCs w:val="24"/>
        </w:rPr>
      </w:pPr>
      <w:r w:rsidRPr="004A3473">
        <w:rPr>
          <w:b/>
          <w:bCs/>
          <w:sz w:val="24"/>
          <w:szCs w:val="24"/>
        </w:rPr>
        <w:t>The Clerk</w:t>
      </w:r>
      <w:r w:rsidRPr="004A3473">
        <w:rPr>
          <w:sz w:val="24"/>
          <w:szCs w:val="24"/>
        </w:rPr>
        <w:t xml:space="preserve"> is the designated officer with day-to-day responsibility for data protection.</w:t>
      </w:r>
    </w:p>
    <w:p w14:paraId="3BD213A1" w14:textId="77777777" w:rsidR="004538E5" w:rsidRPr="004A3473" w:rsidRDefault="004538E5" w:rsidP="004538E5">
      <w:pPr>
        <w:numPr>
          <w:ilvl w:val="0"/>
          <w:numId w:val="5"/>
        </w:numPr>
        <w:rPr>
          <w:sz w:val="24"/>
          <w:szCs w:val="24"/>
        </w:rPr>
      </w:pPr>
      <w:r w:rsidRPr="004A3473">
        <w:rPr>
          <w:b/>
          <w:bCs/>
          <w:sz w:val="24"/>
          <w:szCs w:val="24"/>
        </w:rPr>
        <w:t>All councillors, staff and volunteers</w:t>
      </w:r>
      <w:r w:rsidRPr="004A3473">
        <w:rPr>
          <w:sz w:val="24"/>
          <w:szCs w:val="24"/>
        </w:rPr>
        <w:t xml:space="preserve"> must follow this policy when handling personal data.</w:t>
      </w:r>
    </w:p>
    <w:p w14:paraId="0547CE26" w14:textId="76350061" w:rsidR="004538E5" w:rsidRPr="004A3473" w:rsidRDefault="004538E5" w:rsidP="004538E5">
      <w:pPr>
        <w:numPr>
          <w:ilvl w:val="0"/>
          <w:numId w:val="5"/>
        </w:numPr>
        <w:rPr>
          <w:sz w:val="24"/>
          <w:szCs w:val="24"/>
        </w:rPr>
      </w:pPr>
      <w:r w:rsidRPr="004A3473">
        <w:rPr>
          <w:b/>
          <w:bCs/>
          <w:sz w:val="24"/>
          <w:szCs w:val="24"/>
        </w:rPr>
        <w:t>Data Protection Officer (if appointed)</w:t>
      </w:r>
      <w:r w:rsidRPr="004A3473">
        <w:rPr>
          <w:sz w:val="24"/>
          <w:szCs w:val="24"/>
        </w:rPr>
        <w:t>: [not required].</w:t>
      </w:r>
    </w:p>
    <w:p w14:paraId="2EBC464C" w14:textId="77777777" w:rsidR="004538E5" w:rsidRPr="004A3473" w:rsidRDefault="002E4EF8" w:rsidP="004538E5">
      <w:pPr>
        <w:rPr>
          <w:sz w:val="24"/>
          <w:szCs w:val="24"/>
        </w:rPr>
      </w:pPr>
      <w:r>
        <w:rPr>
          <w:noProof/>
          <w:sz w:val="24"/>
          <w:szCs w:val="24"/>
        </w:rPr>
        <w:pict w14:anchorId="31E57019">
          <v:rect id="_x0000_i1030" alt="" style="width:451.3pt;height:.05pt;mso-width-percent:0;mso-height-percent:0;mso-width-percent:0;mso-height-percent:0" o:hralign="center" o:hrstd="t" o:hr="t" fillcolor="#a0a0a0" stroked="f"/>
        </w:pict>
      </w:r>
    </w:p>
    <w:p w14:paraId="07E197D2" w14:textId="77777777" w:rsidR="004538E5" w:rsidRPr="004A3473" w:rsidRDefault="004538E5" w:rsidP="004538E5">
      <w:pPr>
        <w:rPr>
          <w:b/>
          <w:bCs/>
          <w:sz w:val="24"/>
          <w:szCs w:val="24"/>
        </w:rPr>
      </w:pPr>
      <w:r w:rsidRPr="004A3473">
        <w:rPr>
          <w:b/>
          <w:bCs/>
          <w:sz w:val="24"/>
          <w:szCs w:val="24"/>
        </w:rPr>
        <w:t>7. Privacy Notices</w:t>
      </w:r>
    </w:p>
    <w:p w14:paraId="748A0E54" w14:textId="77777777" w:rsidR="004538E5" w:rsidRPr="004A3473" w:rsidRDefault="004538E5" w:rsidP="004538E5">
      <w:pPr>
        <w:rPr>
          <w:sz w:val="24"/>
          <w:szCs w:val="24"/>
        </w:rPr>
      </w:pPr>
      <w:r w:rsidRPr="004A3473">
        <w:rPr>
          <w:sz w:val="24"/>
          <w:szCs w:val="24"/>
        </w:rPr>
        <w:t>The Council will publish clear Privacy Notices explaining:</w:t>
      </w:r>
    </w:p>
    <w:p w14:paraId="6F54B1CF" w14:textId="77777777" w:rsidR="004538E5" w:rsidRPr="004A3473" w:rsidRDefault="004538E5" w:rsidP="004538E5">
      <w:pPr>
        <w:numPr>
          <w:ilvl w:val="0"/>
          <w:numId w:val="6"/>
        </w:numPr>
        <w:rPr>
          <w:sz w:val="24"/>
          <w:szCs w:val="24"/>
        </w:rPr>
      </w:pPr>
      <w:r w:rsidRPr="004A3473">
        <w:rPr>
          <w:sz w:val="24"/>
          <w:szCs w:val="24"/>
        </w:rPr>
        <w:t>What personal data is collected.</w:t>
      </w:r>
    </w:p>
    <w:p w14:paraId="1F3657CC" w14:textId="77777777" w:rsidR="004538E5" w:rsidRPr="004A3473" w:rsidRDefault="004538E5" w:rsidP="004538E5">
      <w:pPr>
        <w:numPr>
          <w:ilvl w:val="0"/>
          <w:numId w:val="6"/>
        </w:numPr>
        <w:rPr>
          <w:sz w:val="24"/>
          <w:szCs w:val="24"/>
        </w:rPr>
      </w:pPr>
      <w:r w:rsidRPr="004A3473">
        <w:rPr>
          <w:sz w:val="24"/>
          <w:szCs w:val="24"/>
        </w:rPr>
        <w:lastRenderedPageBreak/>
        <w:t>Why it is collected and how it is used.</w:t>
      </w:r>
    </w:p>
    <w:p w14:paraId="02D301DB" w14:textId="77777777" w:rsidR="004538E5" w:rsidRPr="004A3473" w:rsidRDefault="004538E5" w:rsidP="004538E5">
      <w:pPr>
        <w:numPr>
          <w:ilvl w:val="0"/>
          <w:numId w:val="6"/>
        </w:numPr>
        <w:rPr>
          <w:sz w:val="24"/>
          <w:szCs w:val="24"/>
        </w:rPr>
      </w:pPr>
      <w:r w:rsidRPr="004A3473">
        <w:rPr>
          <w:sz w:val="24"/>
          <w:szCs w:val="24"/>
        </w:rPr>
        <w:t>The lawful basis for processing.</w:t>
      </w:r>
    </w:p>
    <w:p w14:paraId="73FAF2BE" w14:textId="77777777" w:rsidR="004538E5" w:rsidRPr="004A3473" w:rsidRDefault="004538E5" w:rsidP="004538E5">
      <w:pPr>
        <w:numPr>
          <w:ilvl w:val="0"/>
          <w:numId w:val="6"/>
        </w:numPr>
        <w:rPr>
          <w:sz w:val="24"/>
          <w:szCs w:val="24"/>
        </w:rPr>
      </w:pPr>
      <w:r w:rsidRPr="004A3473">
        <w:rPr>
          <w:sz w:val="24"/>
          <w:szCs w:val="24"/>
        </w:rPr>
        <w:t>How long it is kept.</w:t>
      </w:r>
    </w:p>
    <w:p w14:paraId="7D3F481A" w14:textId="77777777" w:rsidR="004538E5" w:rsidRPr="004A3473" w:rsidRDefault="004538E5" w:rsidP="004538E5">
      <w:pPr>
        <w:numPr>
          <w:ilvl w:val="0"/>
          <w:numId w:val="6"/>
        </w:numPr>
        <w:rPr>
          <w:sz w:val="24"/>
          <w:szCs w:val="24"/>
        </w:rPr>
      </w:pPr>
      <w:r w:rsidRPr="004A3473">
        <w:rPr>
          <w:sz w:val="24"/>
          <w:szCs w:val="24"/>
        </w:rPr>
        <w:t>Rights of individuals.</w:t>
      </w:r>
    </w:p>
    <w:p w14:paraId="7FBDFF8F" w14:textId="77777777" w:rsidR="004538E5" w:rsidRPr="004A3473" w:rsidRDefault="004538E5" w:rsidP="004538E5">
      <w:pPr>
        <w:numPr>
          <w:ilvl w:val="0"/>
          <w:numId w:val="6"/>
        </w:numPr>
        <w:rPr>
          <w:sz w:val="24"/>
          <w:szCs w:val="24"/>
        </w:rPr>
      </w:pPr>
      <w:r w:rsidRPr="004A3473">
        <w:rPr>
          <w:sz w:val="24"/>
          <w:szCs w:val="24"/>
        </w:rPr>
        <w:t>Who to contact with concerns.</w:t>
      </w:r>
    </w:p>
    <w:p w14:paraId="3702035E" w14:textId="77777777" w:rsidR="004538E5" w:rsidRPr="004A3473" w:rsidRDefault="002E4EF8" w:rsidP="004538E5">
      <w:pPr>
        <w:rPr>
          <w:sz w:val="24"/>
          <w:szCs w:val="24"/>
        </w:rPr>
      </w:pPr>
      <w:r>
        <w:rPr>
          <w:noProof/>
          <w:sz w:val="24"/>
          <w:szCs w:val="24"/>
        </w:rPr>
        <w:pict w14:anchorId="4A0A4A7F">
          <v:rect id="_x0000_i1031" alt="" style="width:451.3pt;height:.05pt;mso-width-percent:0;mso-height-percent:0;mso-width-percent:0;mso-height-percent:0" o:hralign="center" o:hrstd="t" o:hr="t" fillcolor="#a0a0a0" stroked="f"/>
        </w:pict>
      </w:r>
    </w:p>
    <w:p w14:paraId="6347EEB5" w14:textId="77777777" w:rsidR="004538E5" w:rsidRPr="004A3473" w:rsidRDefault="004538E5" w:rsidP="004538E5">
      <w:pPr>
        <w:rPr>
          <w:b/>
          <w:bCs/>
          <w:sz w:val="24"/>
          <w:szCs w:val="24"/>
        </w:rPr>
      </w:pPr>
      <w:r w:rsidRPr="004A3473">
        <w:rPr>
          <w:b/>
          <w:bCs/>
          <w:sz w:val="24"/>
          <w:szCs w:val="24"/>
        </w:rPr>
        <w:t>8. Data Subject Rights</w:t>
      </w:r>
    </w:p>
    <w:p w14:paraId="599D937B" w14:textId="77777777" w:rsidR="004538E5" w:rsidRPr="004A3473" w:rsidRDefault="004538E5" w:rsidP="004538E5">
      <w:pPr>
        <w:rPr>
          <w:sz w:val="24"/>
          <w:szCs w:val="24"/>
        </w:rPr>
      </w:pPr>
      <w:r w:rsidRPr="004A3473">
        <w:rPr>
          <w:sz w:val="24"/>
          <w:szCs w:val="24"/>
        </w:rPr>
        <w:t>Individuals have the right to:</w:t>
      </w:r>
    </w:p>
    <w:p w14:paraId="0D2FCDF2" w14:textId="77777777" w:rsidR="004538E5" w:rsidRPr="004A3473" w:rsidRDefault="004538E5" w:rsidP="004538E5">
      <w:pPr>
        <w:numPr>
          <w:ilvl w:val="0"/>
          <w:numId w:val="7"/>
        </w:numPr>
        <w:rPr>
          <w:sz w:val="24"/>
          <w:szCs w:val="24"/>
        </w:rPr>
      </w:pPr>
      <w:r w:rsidRPr="004A3473">
        <w:rPr>
          <w:sz w:val="24"/>
          <w:szCs w:val="24"/>
        </w:rPr>
        <w:t>Be informed (via privacy notices).</w:t>
      </w:r>
    </w:p>
    <w:p w14:paraId="7DFC84D7" w14:textId="77777777" w:rsidR="004538E5" w:rsidRPr="004A3473" w:rsidRDefault="004538E5" w:rsidP="004538E5">
      <w:pPr>
        <w:numPr>
          <w:ilvl w:val="0"/>
          <w:numId w:val="7"/>
        </w:numPr>
        <w:rPr>
          <w:sz w:val="24"/>
          <w:szCs w:val="24"/>
        </w:rPr>
      </w:pPr>
      <w:r w:rsidRPr="004A3473">
        <w:rPr>
          <w:sz w:val="24"/>
          <w:szCs w:val="24"/>
        </w:rPr>
        <w:t>Access their data (subject access request).</w:t>
      </w:r>
    </w:p>
    <w:p w14:paraId="5B813AB1" w14:textId="77777777" w:rsidR="004538E5" w:rsidRPr="004A3473" w:rsidRDefault="004538E5" w:rsidP="004538E5">
      <w:pPr>
        <w:numPr>
          <w:ilvl w:val="0"/>
          <w:numId w:val="7"/>
        </w:numPr>
        <w:rPr>
          <w:sz w:val="24"/>
          <w:szCs w:val="24"/>
        </w:rPr>
      </w:pPr>
      <w:r w:rsidRPr="004A3473">
        <w:rPr>
          <w:sz w:val="24"/>
          <w:szCs w:val="24"/>
        </w:rPr>
        <w:t>Rectify inaccurate data.</w:t>
      </w:r>
    </w:p>
    <w:p w14:paraId="07B58B9F" w14:textId="77777777" w:rsidR="004538E5" w:rsidRPr="004A3473" w:rsidRDefault="004538E5" w:rsidP="004538E5">
      <w:pPr>
        <w:numPr>
          <w:ilvl w:val="0"/>
          <w:numId w:val="7"/>
        </w:numPr>
        <w:rPr>
          <w:sz w:val="24"/>
          <w:szCs w:val="24"/>
        </w:rPr>
      </w:pPr>
      <w:r w:rsidRPr="004A3473">
        <w:rPr>
          <w:sz w:val="24"/>
          <w:szCs w:val="24"/>
        </w:rPr>
        <w:t xml:space="preserve">Erasure (“right to be forgotten”) </w:t>
      </w:r>
      <w:proofErr w:type="gramStart"/>
      <w:r w:rsidRPr="004A3473">
        <w:rPr>
          <w:sz w:val="24"/>
          <w:szCs w:val="24"/>
        </w:rPr>
        <w:t>where</w:t>
      </w:r>
      <w:proofErr w:type="gramEnd"/>
      <w:r w:rsidRPr="004A3473">
        <w:rPr>
          <w:sz w:val="24"/>
          <w:szCs w:val="24"/>
        </w:rPr>
        <w:t xml:space="preserve"> lawful.</w:t>
      </w:r>
    </w:p>
    <w:p w14:paraId="5AB9F4C7" w14:textId="77777777" w:rsidR="004538E5" w:rsidRPr="004A3473" w:rsidRDefault="004538E5" w:rsidP="004538E5">
      <w:pPr>
        <w:numPr>
          <w:ilvl w:val="0"/>
          <w:numId w:val="7"/>
        </w:numPr>
        <w:rPr>
          <w:sz w:val="24"/>
          <w:szCs w:val="24"/>
        </w:rPr>
      </w:pPr>
      <w:r w:rsidRPr="004A3473">
        <w:rPr>
          <w:sz w:val="24"/>
          <w:szCs w:val="24"/>
        </w:rPr>
        <w:t>Restrict processing.</w:t>
      </w:r>
    </w:p>
    <w:p w14:paraId="2AF061F7" w14:textId="77777777" w:rsidR="004538E5" w:rsidRPr="004A3473" w:rsidRDefault="004538E5" w:rsidP="004538E5">
      <w:pPr>
        <w:numPr>
          <w:ilvl w:val="0"/>
          <w:numId w:val="7"/>
        </w:numPr>
        <w:rPr>
          <w:sz w:val="24"/>
          <w:szCs w:val="24"/>
        </w:rPr>
      </w:pPr>
      <w:r w:rsidRPr="004A3473">
        <w:rPr>
          <w:sz w:val="24"/>
          <w:szCs w:val="24"/>
        </w:rPr>
        <w:t>Data portability.</w:t>
      </w:r>
    </w:p>
    <w:p w14:paraId="62EB1B3E" w14:textId="77777777" w:rsidR="004538E5" w:rsidRPr="004A3473" w:rsidRDefault="004538E5" w:rsidP="004538E5">
      <w:pPr>
        <w:numPr>
          <w:ilvl w:val="0"/>
          <w:numId w:val="7"/>
        </w:numPr>
        <w:rPr>
          <w:sz w:val="24"/>
          <w:szCs w:val="24"/>
        </w:rPr>
      </w:pPr>
      <w:r w:rsidRPr="004A3473">
        <w:rPr>
          <w:sz w:val="24"/>
          <w:szCs w:val="24"/>
        </w:rPr>
        <w:t>Object to processing.</w:t>
      </w:r>
    </w:p>
    <w:p w14:paraId="7081038B" w14:textId="77777777" w:rsidR="004538E5" w:rsidRPr="004A3473" w:rsidRDefault="004538E5" w:rsidP="004538E5">
      <w:pPr>
        <w:numPr>
          <w:ilvl w:val="0"/>
          <w:numId w:val="7"/>
        </w:numPr>
        <w:rPr>
          <w:sz w:val="24"/>
          <w:szCs w:val="24"/>
        </w:rPr>
      </w:pPr>
      <w:r w:rsidRPr="004A3473">
        <w:rPr>
          <w:sz w:val="24"/>
          <w:szCs w:val="24"/>
        </w:rPr>
        <w:t>Not be subject to automated decision-making or profiling.</w:t>
      </w:r>
    </w:p>
    <w:p w14:paraId="2071EC86" w14:textId="77777777" w:rsidR="004538E5" w:rsidRPr="004A3473" w:rsidRDefault="004538E5" w:rsidP="004538E5">
      <w:pPr>
        <w:rPr>
          <w:sz w:val="24"/>
          <w:szCs w:val="24"/>
        </w:rPr>
      </w:pPr>
      <w:r w:rsidRPr="004A3473">
        <w:rPr>
          <w:sz w:val="24"/>
          <w:szCs w:val="24"/>
        </w:rPr>
        <w:t>Requests must be dealt with promptly and within one month.</w:t>
      </w:r>
    </w:p>
    <w:p w14:paraId="4D8BA26D" w14:textId="77777777" w:rsidR="004538E5" w:rsidRPr="004A3473" w:rsidRDefault="002E4EF8" w:rsidP="004538E5">
      <w:pPr>
        <w:rPr>
          <w:sz w:val="24"/>
          <w:szCs w:val="24"/>
        </w:rPr>
      </w:pPr>
      <w:r>
        <w:rPr>
          <w:noProof/>
          <w:sz w:val="24"/>
          <w:szCs w:val="24"/>
        </w:rPr>
        <w:pict w14:anchorId="07D8B4B2">
          <v:rect id="_x0000_i1032" alt="" style="width:451.3pt;height:.05pt;mso-width-percent:0;mso-height-percent:0;mso-width-percent:0;mso-height-percent:0" o:hralign="center" o:hrstd="t" o:hr="t" fillcolor="#a0a0a0" stroked="f"/>
        </w:pict>
      </w:r>
    </w:p>
    <w:p w14:paraId="00E30FF6" w14:textId="77777777" w:rsidR="004538E5" w:rsidRPr="004A3473" w:rsidRDefault="004538E5" w:rsidP="004538E5">
      <w:pPr>
        <w:rPr>
          <w:b/>
          <w:bCs/>
          <w:sz w:val="24"/>
          <w:szCs w:val="24"/>
        </w:rPr>
      </w:pPr>
      <w:r w:rsidRPr="004A3473">
        <w:rPr>
          <w:b/>
          <w:bCs/>
          <w:sz w:val="24"/>
          <w:szCs w:val="24"/>
        </w:rPr>
        <w:t>9. Data Security</w:t>
      </w:r>
    </w:p>
    <w:p w14:paraId="21E7F41C" w14:textId="77777777" w:rsidR="004538E5" w:rsidRPr="004A3473" w:rsidRDefault="004538E5" w:rsidP="004538E5">
      <w:pPr>
        <w:rPr>
          <w:sz w:val="24"/>
          <w:szCs w:val="24"/>
        </w:rPr>
      </w:pPr>
      <w:r w:rsidRPr="004A3473">
        <w:rPr>
          <w:sz w:val="24"/>
          <w:szCs w:val="24"/>
        </w:rPr>
        <w:t>The Council will ensure:</w:t>
      </w:r>
    </w:p>
    <w:p w14:paraId="5A8CA24D" w14:textId="77777777" w:rsidR="004538E5" w:rsidRPr="004A3473" w:rsidRDefault="004538E5" w:rsidP="004538E5">
      <w:pPr>
        <w:numPr>
          <w:ilvl w:val="0"/>
          <w:numId w:val="8"/>
        </w:numPr>
        <w:rPr>
          <w:sz w:val="24"/>
          <w:szCs w:val="24"/>
        </w:rPr>
      </w:pPr>
      <w:r w:rsidRPr="004A3473">
        <w:rPr>
          <w:sz w:val="24"/>
          <w:szCs w:val="24"/>
        </w:rPr>
        <w:t>Personal data is stored securely (password-protected devices, locked storage).</w:t>
      </w:r>
    </w:p>
    <w:p w14:paraId="603B37EE" w14:textId="77777777" w:rsidR="004538E5" w:rsidRPr="004A3473" w:rsidRDefault="004538E5" w:rsidP="004538E5">
      <w:pPr>
        <w:numPr>
          <w:ilvl w:val="0"/>
          <w:numId w:val="8"/>
        </w:numPr>
        <w:rPr>
          <w:sz w:val="24"/>
          <w:szCs w:val="24"/>
        </w:rPr>
      </w:pPr>
      <w:r w:rsidRPr="004A3473">
        <w:rPr>
          <w:sz w:val="24"/>
          <w:szCs w:val="24"/>
        </w:rPr>
        <w:t>Access is restricted to authorised personnel.</w:t>
      </w:r>
    </w:p>
    <w:p w14:paraId="5ADD806C" w14:textId="77777777" w:rsidR="004538E5" w:rsidRPr="004A3473" w:rsidRDefault="004538E5" w:rsidP="004538E5">
      <w:pPr>
        <w:numPr>
          <w:ilvl w:val="0"/>
          <w:numId w:val="8"/>
        </w:numPr>
        <w:rPr>
          <w:sz w:val="24"/>
          <w:szCs w:val="24"/>
        </w:rPr>
      </w:pPr>
      <w:r w:rsidRPr="004A3473">
        <w:rPr>
          <w:sz w:val="24"/>
          <w:szCs w:val="24"/>
        </w:rPr>
        <w:t>Data shared externally is transmitted securely.</w:t>
      </w:r>
    </w:p>
    <w:p w14:paraId="7E949CB3" w14:textId="77777777" w:rsidR="004538E5" w:rsidRPr="004A3473" w:rsidRDefault="004538E5" w:rsidP="004538E5">
      <w:pPr>
        <w:numPr>
          <w:ilvl w:val="0"/>
          <w:numId w:val="8"/>
        </w:numPr>
        <w:rPr>
          <w:sz w:val="24"/>
          <w:szCs w:val="24"/>
        </w:rPr>
      </w:pPr>
      <w:r w:rsidRPr="004A3473">
        <w:rPr>
          <w:sz w:val="24"/>
          <w:szCs w:val="24"/>
        </w:rPr>
        <w:t>Paper records are kept in secure cabinets and shredded when no longer required.</w:t>
      </w:r>
    </w:p>
    <w:p w14:paraId="264C8DB1" w14:textId="77777777" w:rsidR="004538E5" w:rsidRPr="004A3473" w:rsidRDefault="004538E5" w:rsidP="004538E5">
      <w:pPr>
        <w:numPr>
          <w:ilvl w:val="0"/>
          <w:numId w:val="8"/>
        </w:numPr>
        <w:rPr>
          <w:sz w:val="24"/>
          <w:szCs w:val="24"/>
        </w:rPr>
      </w:pPr>
      <w:r w:rsidRPr="004A3473">
        <w:rPr>
          <w:sz w:val="24"/>
          <w:szCs w:val="24"/>
        </w:rPr>
        <w:t>Electronic data is regularly backed up.</w:t>
      </w:r>
    </w:p>
    <w:p w14:paraId="61E49325" w14:textId="77777777" w:rsidR="004538E5" w:rsidRPr="004A3473" w:rsidRDefault="002E4EF8" w:rsidP="004538E5">
      <w:pPr>
        <w:rPr>
          <w:sz w:val="24"/>
          <w:szCs w:val="24"/>
        </w:rPr>
      </w:pPr>
      <w:r>
        <w:rPr>
          <w:noProof/>
          <w:sz w:val="24"/>
          <w:szCs w:val="24"/>
        </w:rPr>
        <w:pict w14:anchorId="1F98B9E0">
          <v:rect id="_x0000_i1033" alt="" style="width:451.3pt;height:.05pt;mso-width-percent:0;mso-height-percent:0;mso-width-percent:0;mso-height-percent:0" o:hralign="center" o:hrstd="t" o:hr="t" fillcolor="#a0a0a0" stroked="f"/>
        </w:pict>
      </w:r>
    </w:p>
    <w:p w14:paraId="18EDD619" w14:textId="77777777" w:rsidR="004538E5" w:rsidRPr="004A3473" w:rsidRDefault="004538E5" w:rsidP="004538E5">
      <w:pPr>
        <w:rPr>
          <w:b/>
          <w:bCs/>
          <w:sz w:val="24"/>
          <w:szCs w:val="24"/>
        </w:rPr>
      </w:pPr>
      <w:r w:rsidRPr="004A3473">
        <w:rPr>
          <w:b/>
          <w:bCs/>
          <w:sz w:val="24"/>
          <w:szCs w:val="24"/>
        </w:rPr>
        <w:t>10. Data Breaches</w:t>
      </w:r>
    </w:p>
    <w:p w14:paraId="773B46E2" w14:textId="77777777" w:rsidR="004538E5" w:rsidRPr="004A3473" w:rsidRDefault="004538E5" w:rsidP="004538E5">
      <w:pPr>
        <w:rPr>
          <w:sz w:val="24"/>
          <w:szCs w:val="24"/>
        </w:rPr>
      </w:pPr>
      <w:r w:rsidRPr="004A3473">
        <w:rPr>
          <w:sz w:val="24"/>
          <w:szCs w:val="24"/>
        </w:rPr>
        <w:t>A personal data breach is any incident leading to accidental or unlawful destruction, loss, alteration, unauthorised disclosure of, or access to personal data.</w:t>
      </w:r>
    </w:p>
    <w:p w14:paraId="381B4915" w14:textId="2D6F1BC1" w:rsidR="004538E5" w:rsidRPr="004A3473" w:rsidRDefault="004538E5" w:rsidP="004538E5">
      <w:pPr>
        <w:numPr>
          <w:ilvl w:val="0"/>
          <w:numId w:val="9"/>
        </w:numPr>
        <w:rPr>
          <w:sz w:val="24"/>
          <w:szCs w:val="24"/>
        </w:rPr>
      </w:pPr>
      <w:r w:rsidRPr="004A3473">
        <w:rPr>
          <w:sz w:val="24"/>
          <w:szCs w:val="24"/>
        </w:rPr>
        <w:lastRenderedPageBreak/>
        <w:t>All breaches must be reported immediately to the Clerk.</w:t>
      </w:r>
    </w:p>
    <w:p w14:paraId="09CF8393" w14:textId="77777777" w:rsidR="004538E5" w:rsidRPr="004A3473" w:rsidRDefault="004538E5" w:rsidP="004538E5">
      <w:pPr>
        <w:numPr>
          <w:ilvl w:val="0"/>
          <w:numId w:val="9"/>
        </w:numPr>
        <w:rPr>
          <w:sz w:val="24"/>
          <w:szCs w:val="24"/>
        </w:rPr>
      </w:pPr>
      <w:r w:rsidRPr="004A3473">
        <w:rPr>
          <w:sz w:val="24"/>
          <w:szCs w:val="24"/>
        </w:rPr>
        <w:t xml:space="preserve">Serious breaches must be reported to the ICO within </w:t>
      </w:r>
      <w:r w:rsidRPr="004A3473">
        <w:rPr>
          <w:b/>
          <w:bCs/>
          <w:sz w:val="24"/>
          <w:szCs w:val="24"/>
        </w:rPr>
        <w:t>72 hours</w:t>
      </w:r>
      <w:r w:rsidRPr="004A3473">
        <w:rPr>
          <w:sz w:val="24"/>
          <w:szCs w:val="24"/>
        </w:rPr>
        <w:t>.</w:t>
      </w:r>
    </w:p>
    <w:p w14:paraId="78F742D0" w14:textId="77777777" w:rsidR="004538E5" w:rsidRPr="004A3473" w:rsidRDefault="004538E5" w:rsidP="004538E5">
      <w:pPr>
        <w:numPr>
          <w:ilvl w:val="0"/>
          <w:numId w:val="9"/>
        </w:numPr>
        <w:rPr>
          <w:sz w:val="24"/>
          <w:szCs w:val="24"/>
        </w:rPr>
      </w:pPr>
      <w:r w:rsidRPr="004A3473">
        <w:rPr>
          <w:sz w:val="24"/>
          <w:szCs w:val="24"/>
        </w:rPr>
        <w:t>Individuals affected will be informed where required.</w:t>
      </w:r>
    </w:p>
    <w:p w14:paraId="40CB3068" w14:textId="77777777" w:rsidR="004538E5" w:rsidRPr="004A3473" w:rsidRDefault="002E4EF8" w:rsidP="004538E5">
      <w:pPr>
        <w:rPr>
          <w:sz w:val="24"/>
          <w:szCs w:val="24"/>
        </w:rPr>
      </w:pPr>
      <w:r>
        <w:rPr>
          <w:noProof/>
          <w:sz w:val="24"/>
          <w:szCs w:val="24"/>
        </w:rPr>
        <w:pict w14:anchorId="411F9C78">
          <v:rect id="_x0000_i1034" alt="" style="width:451.3pt;height:.05pt;mso-width-percent:0;mso-height-percent:0;mso-width-percent:0;mso-height-percent:0" o:hralign="center" o:hrstd="t" o:hr="t" fillcolor="#a0a0a0" stroked="f"/>
        </w:pict>
      </w:r>
    </w:p>
    <w:p w14:paraId="4E0CCF96" w14:textId="77777777" w:rsidR="004538E5" w:rsidRPr="004A3473" w:rsidRDefault="004538E5" w:rsidP="004538E5">
      <w:pPr>
        <w:rPr>
          <w:b/>
          <w:bCs/>
          <w:sz w:val="24"/>
          <w:szCs w:val="24"/>
        </w:rPr>
      </w:pPr>
      <w:r w:rsidRPr="004A3473">
        <w:rPr>
          <w:b/>
          <w:bCs/>
          <w:sz w:val="24"/>
          <w:szCs w:val="24"/>
        </w:rPr>
        <w:t>11. Data Retention &amp; Disposal</w:t>
      </w:r>
    </w:p>
    <w:p w14:paraId="5C84841C" w14:textId="30E2708F" w:rsidR="004538E5" w:rsidRPr="004A3473" w:rsidRDefault="004538E5" w:rsidP="004538E5">
      <w:pPr>
        <w:rPr>
          <w:sz w:val="24"/>
          <w:szCs w:val="24"/>
        </w:rPr>
      </w:pPr>
      <w:r w:rsidRPr="004A3473">
        <w:rPr>
          <w:sz w:val="24"/>
          <w:szCs w:val="24"/>
        </w:rPr>
        <w:t xml:space="preserve">The Council will retain personal data only as long as necessary for lawful purposes. A </w:t>
      </w:r>
      <w:r w:rsidR="00653D48">
        <w:rPr>
          <w:sz w:val="24"/>
          <w:szCs w:val="24"/>
        </w:rPr>
        <w:t xml:space="preserve">Records </w:t>
      </w:r>
      <w:r w:rsidRPr="004A3473">
        <w:rPr>
          <w:sz w:val="24"/>
          <w:szCs w:val="24"/>
        </w:rPr>
        <w:t xml:space="preserve">Retention </w:t>
      </w:r>
      <w:r w:rsidR="00A41F98" w:rsidRPr="004A3473">
        <w:rPr>
          <w:sz w:val="24"/>
          <w:szCs w:val="24"/>
        </w:rPr>
        <w:t>Policy</w:t>
      </w:r>
      <w:r w:rsidRPr="004A3473">
        <w:rPr>
          <w:sz w:val="24"/>
          <w:szCs w:val="24"/>
        </w:rPr>
        <w:t xml:space="preserve"> will be maintained. Data will be securely destroyed when no longer needed.</w:t>
      </w:r>
    </w:p>
    <w:p w14:paraId="62CCFF1C" w14:textId="77777777" w:rsidR="004538E5" w:rsidRPr="004A3473" w:rsidRDefault="002E4EF8" w:rsidP="004538E5">
      <w:pPr>
        <w:rPr>
          <w:sz w:val="24"/>
          <w:szCs w:val="24"/>
        </w:rPr>
      </w:pPr>
      <w:r>
        <w:rPr>
          <w:noProof/>
          <w:sz w:val="24"/>
          <w:szCs w:val="24"/>
        </w:rPr>
        <w:pict w14:anchorId="74C2761E">
          <v:rect id="_x0000_i1035" alt="" style="width:451.3pt;height:.05pt;mso-width-percent:0;mso-height-percent:0;mso-width-percent:0;mso-height-percent:0" o:hralign="center" o:hrstd="t" o:hr="t" fillcolor="#a0a0a0" stroked="f"/>
        </w:pict>
      </w:r>
    </w:p>
    <w:p w14:paraId="6D63C650" w14:textId="77777777" w:rsidR="004538E5" w:rsidRPr="004A3473" w:rsidRDefault="004538E5" w:rsidP="004538E5">
      <w:pPr>
        <w:rPr>
          <w:b/>
          <w:bCs/>
          <w:sz w:val="24"/>
          <w:szCs w:val="24"/>
        </w:rPr>
      </w:pPr>
      <w:r w:rsidRPr="004A3473">
        <w:rPr>
          <w:b/>
          <w:bCs/>
          <w:sz w:val="24"/>
          <w:szCs w:val="24"/>
        </w:rPr>
        <w:t>12. Data Sharing &amp; Third Parties</w:t>
      </w:r>
    </w:p>
    <w:p w14:paraId="27BBCF8B" w14:textId="77777777" w:rsidR="004538E5" w:rsidRPr="004A3473" w:rsidRDefault="004538E5" w:rsidP="004538E5">
      <w:pPr>
        <w:numPr>
          <w:ilvl w:val="0"/>
          <w:numId w:val="10"/>
        </w:numPr>
        <w:rPr>
          <w:sz w:val="24"/>
          <w:szCs w:val="24"/>
        </w:rPr>
      </w:pPr>
      <w:r w:rsidRPr="004A3473">
        <w:rPr>
          <w:sz w:val="24"/>
          <w:szCs w:val="24"/>
        </w:rPr>
        <w:t>Personal data will only be shared when lawful and necessary.</w:t>
      </w:r>
    </w:p>
    <w:p w14:paraId="6B15D14C" w14:textId="77777777" w:rsidR="004538E5" w:rsidRPr="004A3473" w:rsidRDefault="004538E5" w:rsidP="004538E5">
      <w:pPr>
        <w:numPr>
          <w:ilvl w:val="0"/>
          <w:numId w:val="10"/>
        </w:numPr>
        <w:rPr>
          <w:sz w:val="24"/>
          <w:szCs w:val="24"/>
        </w:rPr>
      </w:pPr>
      <w:r w:rsidRPr="004A3473">
        <w:rPr>
          <w:sz w:val="24"/>
          <w:szCs w:val="24"/>
        </w:rPr>
        <w:t>Written agreements will be in place with any Data Processors (contractors/service providers).</w:t>
      </w:r>
    </w:p>
    <w:p w14:paraId="3F0B4D97" w14:textId="77777777" w:rsidR="004538E5" w:rsidRPr="004A3473" w:rsidRDefault="004538E5" w:rsidP="004538E5">
      <w:pPr>
        <w:numPr>
          <w:ilvl w:val="0"/>
          <w:numId w:val="10"/>
        </w:numPr>
        <w:rPr>
          <w:sz w:val="24"/>
          <w:szCs w:val="24"/>
        </w:rPr>
      </w:pPr>
      <w:r w:rsidRPr="004A3473">
        <w:rPr>
          <w:sz w:val="24"/>
          <w:szCs w:val="24"/>
        </w:rPr>
        <w:t>Processors must demonstrate compliance with UK GDPR.</w:t>
      </w:r>
    </w:p>
    <w:p w14:paraId="2FAC72CC" w14:textId="77777777" w:rsidR="004538E5" w:rsidRPr="004A3473" w:rsidRDefault="002E4EF8" w:rsidP="004538E5">
      <w:pPr>
        <w:rPr>
          <w:sz w:val="24"/>
          <w:szCs w:val="24"/>
        </w:rPr>
      </w:pPr>
      <w:r>
        <w:rPr>
          <w:noProof/>
          <w:sz w:val="24"/>
          <w:szCs w:val="24"/>
        </w:rPr>
        <w:pict w14:anchorId="633A4486">
          <v:rect id="_x0000_i1036" alt="" style="width:451.3pt;height:.05pt;mso-width-percent:0;mso-height-percent:0;mso-width-percent:0;mso-height-percent:0" o:hralign="center" o:hrstd="t" o:hr="t" fillcolor="#a0a0a0" stroked="f"/>
        </w:pict>
      </w:r>
    </w:p>
    <w:p w14:paraId="05BCC6E4" w14:textId="77777777" w:rsidR="004538E5" w:rsidRPr="004A3473" w:rsidRDefault="004538E5" w:rsidP="004538E5">
      <w:pPr>
        <w:rPr>
          <w:b/>
          <w:bCs/>
          <w:sz w:val="24"/>
          <w:szCs w:val="24"/>
        </w:rPr>
      </w:pPr>
      <w:r w:rsidRPr="004A3473">
        <w:rPr>
          <w:b/>
          <w:bCs/>
          <w:sz w:val="24"/>
          <w:szCs w:val="24"/>
        </w:rPr>
        <w:t>13. Training &amp; Awareness</w:t>
      </w:r>
    </w:p>
    <w:p w14:paraId="3626D6F2" w14:textId="77777777" w:rsidR="004538E5" w:rsidRPr="004A3473" w:rsidRDefault="004538E5" w:rsidP="004538E5">
      <w:pPr>
        <w:rPr>
          <w:sz w:val="24"/>
          <w:szCs w:val="24"/>
        </w:rPr>
      </w:pPr>
      <w:r w:rsidRPr="004A3473">
        <w:rPr>
          <w:sz w:val="24"/>
          <w:szCs w:val="24"/>
        </w:rPr>
        <w:t>All councillors, employees, and volunteers handling personal data must receive appropriate training and comply with this policy.</w:t>
      </w:r>
    </w:p>
    <w:p w14:paraId="0B10CBA6" w14:textId="77777777" w:rsidR="004538E5" w:rsidRPr="004A3473" w:rsidRDefault="002E4EF8" w:rsidP="004538E5">
      <w:pPr>
        <w:rPr>
          <w:sz w:val="24"/>
          <w:szCs w:val="24"/>
        </w:rPr>
      </w:pPr>
      <w:r>
        <w:rPr>
          <w:noProof/>
          <w:sz w:val="24"/>
          <w:szCs w:val="24"/>
        </w:rPr>
        <w:pict w14:anchorId="4D63AA9C">
          <v:rect id="_x0000_i1037" alt="" style="width:451.3pt;height:.05pt;mso-width-percent:0;mso-height-percent:0;mso-width-percent:0;mso-height-percent:0" o:hralign="center" o:hrstd="t" o:hr="t" fillcolor="#a0a0a0" stroked="f"/>
        </w:pict>
      </w:r>
    </w:p>
    <w:p w14:paraId="1E614898" w14:textId="77777777" w:rsidR="004538E5" w:rsidRPr="004A3473" w:rsidRDefault="004538E5" w:rsidP="004538E5">
      <w:pPr>
        <w:rPr>
          <w:b/>
          <w:bCs/>
          <w:sz w:val="24"/>
          <w:szCs w:val="24"/>
        </w:rPr>
      </w:pPr>
      <w:r w:rsidRPr="004A3473">
        <w:rPr>
          <w:b/>
          <w:bCs/>
          <w:sz w:val="24"/>
          <w:szCs w:val="24"/>
        </w:rPr>
        <w:t>14. Monitoring &amp; Review</w:t>
      </w:r>
    </w:p>
    <w:p w14:paraId="152AA5EB" w14:textId="77777777" w:rsidR="004538E5" w:rsidRPr="004A3473" w:rsidRDefault="004538E5" w:rsidP="004538E5">
      <w:pPr>
        <w:rPr>
          <w:sz w:val="24"/>
          <w:szCs w:val="24"/>
        </w:rPr>
      </w:pPr>
      <w:r w:rsidRPr="004A3473">
        <w:rPr>
          <w:sz w:val="24"/>
          <w:szCs w:val="24"/>
        </w:rPr>
        <w:t>This policy will be reviewed annually or sooner if legislation or practice changes.</w:t>
      </w:r>
    </w:p>
    <w:p w14:paraId="202BF2C7" w14:textId="77777777" w:rsidR="004538E5" w:rsidRPr="004A3473" w:rsidRDefault="002E4EF8" w:rsidP="004538E5">
      <w:pPr>
        <w:rPr>
          <w:sz w:val="24"/>
          <w:szCs w:val="24"/>
        </w:rPr>
      </w:pPr>
      <w:r>
        <w:rPr>
          <w:noProof/>
          <w:sz w:val="24"/>
          <w:szCs w:val="24"/>
        </w:rPr>
        <w:pict w14:anchorId="03950C06">
          <v:rect id="_x0000_i1038" alt="" style="width:451.3pt;height:.05pt;mso-width-percent:0;mso-height-percent:0;mso-width-percent:0;mso-height-percent:0" o:hralign="center" o:hrstd="t" o:hr="t" fillcolor="#a0a0a0" stroked="f"/>
        </w:pict>
      </w:r>
    </w:p>
    <w:p w14:paraId="510D7DEE" w14:textId="77777777" w:rsidR="004538E5" w:rsidRPr="004A3473" w:rsidRDefault="004538E5" w:rsidP="004538E5">
      <w:pPr>
        <w:rPr>
          <w:b/>
          <w:bCs/>
          <w:sz w:val="24"/>
          <w:szCs w:val="24"/>
        </w:rPr>
      </w:pPr>
      <w:r w:rsidRPr="004A3473">
        <w:rPr>
          <w:b/>
          <w:bCs/>
          <w:sz w:val="24"/>
          <w:szCs w:val="24"/>
        </w:rPr>
        <w:t>15. Contact Details</w:t>
      </w:r>
    </w:p>
    <w:p w14:paraId="0DA4F1CD" w14:textId="77777777" w:rsidR="004538E5" w:rsidRPr="004A3473" w:rsidRDefault="004538E5" w:rsidP="004538E5">
      <w:pPr>
        <w:rPr>
          <w:sz w:val="24"/>
          <w:szCs w:val="24"/>
        </w:rPr>
      </w:pPr>
      <w:r w:rsidRPr="004A3473">
        <w:rPr>
          <w:sz w:val="24"/>
          <w:szCs w:val="24"/>
        </w:rPr>
        <w:t>For queries about data protection or to exercise rights, contact:</w:t>
      </w:r>
    </w:p>
    <w:p w14:paraId="0BDCECE3" w14:textId="42CAC1D0" w:rsidR="004538E5" w:rsidRPr="004A3473" w:rsidRDefault="004538E5" w:rsidP="004538E5">
      <w:pPr>
        <w:rPr>
          <w:sz w:val="24"/>
          <w:szCs w:val="24"/>
        </w:rPr>
      </w:pPr>
      <w:r w:rsidRPr="004A3473">
        <w:rPr>
          <w:b/>
          <w:bCs/>
          <w:sz w:val="24"/>
          <w:szCs w:val="24"/>
        </w:rPr>
        <w:t>Parish Clerk:</w:t>
      </w:r>
      <w:r w:rsidRPr="004A3473">
        <w:rPr>
          <w:sz w:val="24"/>
          <w:szCs w:val="24"/>
        </w:rPr>
        <w:t xml:space="preserve"> </w:t>
      </w:r>
      <w:r w:rsidR="005108A9" w:rsidRPr="004A3473">
        <w:rPr>
          <w:sz w:val="24"/>
          <w:szCs w:val="24"/>
        </w:rPr>
        <w:t>Lesley McNulty</w:t>
      </w:r>
      <w:r w:rsidRPr="004A3473">
        <w:rPr>
          <w:sz w:val="24"/>
          <w:szCs w:val="24"/>
        </w:rPr>
        <w:br/>
      </w:r>
      <w:r w:rsidRPr="004A3473">
        <w:rPr>
          <w:b/>
          <w:bCs/>
          <w:sz w:val="24"/>
          <w:szCs w:val="24"/>
        </w:rPr>
        <w:t>Address:</w:t>
      </w:r>
      <w:r w:rsidRPr="004A3473">
        <w:rPr>
          <w:sz w:val="24"/>
          <w:szCs w:val="24"/>
        </w:rPr>
        <w:t xml:space="preserve"> </w:t>
      </w:r>
      <w:r w:rsidR="004B7542" w:rsidRPr="004A3473">
        <w:rPr>
          <w:sz w:val="24"/>
          <w:szCs w:val="24"/>
        </w:rPr>
        <w:t>26 Church Meadow, Alpington NR14 7NY</w:t>
      </w:r>
      <w:r w:rsidRPr="004A3473">
        <w:rPr>
          <w:sz w:val="24"/>
          <w:szCs w:val="24"/>
        </w:rPr>
        <w:br/>
      </w:r>
      <w:r w:rsidRPr="004A3473">
        <w:rPr>
          <w:b/>
          <w:bCs/>
          <w:sz w:val="24"/>
          <w:szCs w:val="24"/>
        </w:rPr>
        <w:t>Email:</w:t>
      </w:r>
      <w:r w:rsidRPr="004A3473">
        <w:rPr>
          <w:sz w:val="24"/>
          <w:szCs w:val="24"/>
        </w:rPr>
        <w:t xml:space="preserve"> </w:t>
      </w:r>
      <w:r w:rsidR="004B7542" w:rsidRPr="004A3473">
        <w:rPr>
          <w:sz w:val="24"/>
          <w:szCs w:val="24"/>
        </w:rPr>
        <w:t>clerk.alpington@gmail.com</w:t>
      </w:r>
      <w:r w:rsidRPr="004A3473">
        <w:rPr>
          <w:sz w:val="24"/>
          <w:szCs w:val="24"/>
        </w:rPr>
        <w:br/>
      </w:r>
      <w:r w:rsidRPr="004A3473">
        <w:rPr>
          <w:b/>
          <w:bCs/>
          <w:sz w:val="24"/>
          <w:szCs w:val="24"/>
        </w:rPr>
        <w:t>Telephone:</w:t>
      </w:r>
      <w:r w:rsidRPr="004A3473">
        <w:rPr>
          <w:sz w:val="24"/>
          <w:szCs w:val="24"/>
        </w:rPr>
        <w:t xml:space="preserve"> </w:t>
      </w:r>
      <w:r w:rsidR="004B7542" w:rsidRPr="004A3473">
        <w:rPr>
          <w:sz w:val="24"/>
          <w:szCs w:val="24"/>
        </w:rPr>
        <w:t>07800 698259</w:t>
      </w:r>
    </w:p>
    <w:p w14:paraId="357888C6" w14:textId="0BD3B075" w:rsidR="004538E5" w:rsidRDefault="004538E5" w:rsidP="004538E5">
      <w:pPr>
        <w:rPr>
          <w:sz w:val="24"/>
          <w:szCs w:val="24"/>
        </w:rPr>
      </w:pPr>
      <w:r w:rsidRPr="004A3473">
        <w:rPr>
          <w:sz w:val="24"/>
          <w:szCs w:val="24"/>
        </w:rPr>
        <w:t xml:space="preserve">Individuals also have the right to contact the </w:t>
      </w:r>
      <w:r w:rsidRPr="004A3473">
        <w:rPr>
          <w:b/>
          <w:bCs/>
          <w:sz w:val="24"/>
          <w:szCs w:val="24"/>
        </w:rPr>
        <w:t>Information Commissioner’s Office (ICO)</w:t>
      </w:r>
      <w:r w:rsidRPr="004A3473">
        <w:rPr>
          <w:sz w:val="24"/>
          <w:szCs w:val="24"/>
        </w:rPr>
        <w:t>:</w:t>
      </w:r>
      <w:r w:rsidRPr="004A3473">
        <w:rPr>
          <w:sz w:val="24"/>
          <w:szCs w:val="24"/>
        </w:rPr>
        <w:br/>
      </w:r>
      <w:hyperlink r:id="rId5" w:history="1">
        <w:r w:rsidR="004A3473" w:rsidRPr="00437627">
          <w:rPr>
            <w:rStyle w:val="Hyperlink"/>
            <w:sz w:val="24"/>
            <w:szCs w:val="24"/>
          </w:rPr>
          <w:t>www.ico.org.uk</w:t>
        </w:r>
      </w:hyperlink>
    </w:p>
    <w:p w14:paraId="6C23D245" w14:textId="77777777" w:rsidR="004538E5" w:rsidRPr="004A3473" w:rsidRDefault="002E4EF8" w:rsidP="004538E5">
      <w:pPr>
        <w:rPr>
          <w:sz w:val="24"/>
          <w:szCs w:val="24"/>
        </w:rPr>
      </w:pPr>
      <w:r>
        <w:rPr>
          <w:noProof/>
          <w:sz w:val="24"/>
          <w:szCs w:val="24"/>
        </w:rPr>
        <w:pict w14:anchorId="07FB047F">
          <v:rect id="_x0000_i1039" alt="" style="width:451.3pt;height:.05pt;mso-width-percent:0;mso-height-percent:0;mso-width-percent:0;mso-height-percent:0" o:hralign="center" o:hrstd="t" o:hr="t" fillcolor="#a0a0a0" stroked="f"/>
        </w:pict>
      </w:r>
    </w:p>
    <w:p w14:paraId="35467FB4" w14:textId="541E4D5A" w:rsidR="004538E5" w:rsidRPr="004A3473" w:rsidRDefault="004538E5" w:rsidP="004538E5">
      <w:pPr>
        <w:rPr>
          <w:b/>
          <w:bCs/>
          <w:sz w:val="24"/>
          <w:szCs w:val="24"/>
        </w:rPr>
      </w:pPr>
      <w:r w:rsidRPr="004A3473">
        <w:rPr>
          <w:b/>
          <w:bCs/>
          <w:sz w:val="24"/>
          <w:szCs w:val="24"/>
        </w:rPr>
        <w:lastRenderedPageBreak/>
        <w:t xml:space="preserve">Adopted by </w:t>
      </w:r>
      <w:r w:rsidR="005108A9" w:rsidRPr="004A3473">
        <w:rPr>
          <w:b/>
          <w:bCs/>
          <w:sz w:val="24"/>
          <w:szCs w:val="24"/>
        </w:rPr>
        <w:t>Alpington with Yelverton Parish Council</w:t>
      </w:r>
      <w:r w:rsidRPr="004A3473">
        <w:rPr>
          <w:b/>
          <w:bCs/>
          <w:sz w:val="24"/>
          <w:szCs w:val="24"/>
        </w:rPr>
        <w:t xml:space="preserve"> on </w:t>
      </w:r>
      <w:r w:rsidR="002E4EF8">
        <w:rPr>
          <w:b/>
          <w:bCs/>
          <w:sz w:val="24"/>
          <w:szCs w:val="24"/>
        </w:rPr>
        <w:t>10</w:t>
      </w:r>
      <w:r w:rsidR="002E4EF8" w:rsidRPr="002E4EF8">
        <w:rPr>
          <w:b/>
          <w:bCs/>
          <w:sz w:val="24"/>
          <w:szCs w:val="24"/>
          <w:vertAlign w:val="superscript"/>
        </w:rPr>
        <w:t>th</w:t>
      </w:r>
      <w:r w:rsidR="002E4EF8">
        <w:rPr>
          <w:b/>
          <w:bCs/>
          <w:sz w:val="24"/>
          <w:szCs w:val="24"/>
        </w:rPr>
        <w:t xml:space="preserve"> November 2025</w:t>
      </w:r>
      <w:r w:rsidRPr="004A3473">
        <w:rPr>
          <w:sz w:val="24"/>
          <w:szCs w:val="24"/>
        </w:rPr>
        <w:br/>
      </w:r>
      <w:r w:rsidRPr="004A3473">
        <w:rPr>
          <w:b/>
          <w:bCs/>
          <w:sz w:val="24"/>
          <w:szCs w:val="24"/>
        </w:rPr>
        <w:t xml:space="preserve">Review Date: </w:t>
      </w:r>
      <w:r w:rsidR="002E4EF8">
        <w:rPr>
          <w:b/>
          <w:bCs/>
          <w:sz w:val="24"/>
          <w:szCs w:val="24"/>
        </w:rPr>
        <w:t>November 2026</w:t>
      </w:r>
    </w:p>
    <w:p w14:paraId="23C5D83F" w14:textId="77777777" w:rsidR="004B7542" w:rsidRPr="004A3473" w:rsidRDefault="004B7542" w:rsidP="004538E5">
      <w:pPr>
        <w:rPr>
          <w:b/>
          <w:bCs/>
          <w:sz w:val="24"/>
          <w:szCs w:val="24"/>
        </w:rPr>
      </w:pPr>
    </w:p>
    <w:p w14:paraId="0DE44413" w14:textId="77777777" w:rsidR="004B7542" w:rsidRPr="004A3473" w:rsidRDefault="004B7542" w:rsidP="004538E5">
      <w:pPr>
        <w:rPr>
          <w:sz w:val="24"/>
          <w:szCs w:val="24"/>
        </w:rPr>
      </w:pPr>
    </w:p>
    <w:p w14:paraId="3DEE5822" w14:textId="77777777" w:rsidR="00E408F8" w:rsidRPr="004A3473" w:rsidRDefault="00E408F8">
      <w:pPr>
        <w:rPr>
          <w:sz w:val="24"/>
          <w:szCs w:val="24"/>
        </w:rPr>
      </w:pPr>
    </w:p>
    <w:sectPr w:rsidR="00E408F8" w:rsidRPr="004A34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644F3"/>
    <w:multiLevelType w:val="multilevel"/>
    <w:tmpl w:val="DAA0A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5A38B1"/>
    <w:multiLevelType w:val="multilevel"/>
    <w:tmpl w:val="3BE8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0436A5"/>
    <w:multiLevelType w:val="multilevel"/>
    <w:tmpl w:val="1C0EB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23638F"/>
    <w:multiLevelType w:val="multilevel"/>
    <w:tmpl w:val="4FD05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9D5D73"/>
    <w:multiLevelType w:val="multilevel"/>
    <w:tmpl w:val="898AD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0E657AD"/>
    <w:multiLevelType w:val="multilevel"/>
    <w:tmpl w:val="BC301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776101"/>
    <w:multiLevelType w:val="multilevel"/>
    <w:tmpl w:val="5600C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D05F07"/>
    <w:multiLevelType w:val="multilevel"/>
    <w:tmpl w:val="B7548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4145BF"/>
    <w:multiLevelType w:val="multilevel"/>
    <w:tmpl w:val="D8642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535B21"/>
    <w:multiLevelType w:val="multilevel"/>
    <w:tmpl w:val="94040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7034779">
    <w:abstractNumId w:val="7"/>
  </w:num>
  <w:num w:numId="2" w16cid:durableId="406540324">
    <w:abstractNumId w:val="6"/>
  </w:num>
  <w:num w:numId="3" w16cid:durableId="1447506731">
    <w:abstractNumId w:val="4"/>
  </w:num>
  <w:num w:numId="4" w16cid:durableId="2111386177">
    <w:abstractNumId w:val="3"/>
  </w:num>
  <w:num w:numId="5" w16cid:durableId="1664626823">
    <w:abstractNumId w:val="0"/>
  </w:num>
  <w:num w:numId="6" w16cid:durableId="1253391820">
    <w:abstractNumId w:val="8"/>
  </w:num>
  <w:num w:numId="7" w16cid:durableId="782263683">
    <w:abstractNumId w:val="9"/>
  </w:num>
  <w:num w:numId="8" w16cid:durableId="579020402">
    <w:abstractNumId w:val="2"/>
  </w:num>
  <w:num w:numId="9" w16cid:durableId="1322731669">
    <w:abstractNumId w:val="1"/>
  </w:num>
  <w:num w:numId="10" w16cid:durableId="1492497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8E5"/>
    <w:rsid w:val="00024809"/>
    <w:rsid w:val="001278BF"/>
    <w:rsid w:val="0024372F"/>
    <w:rsid w:val="002E4EF8"/>
    <w:rsid w:val="00410B98"/>
    <w:rsid w:val="004538E5"/>
    <w:rsid w:val="004A3473"/>
    <w:rsid w:val="004B7542"/>
    <w:rsid w:val="005108A9"/>
    <w:rsid w:val="00653D48"/>
    <w:rsid w:val="00695796"/>
    <w:rsid w:val="00841B65"/>
    <w:rsid w:val="008D6C14"/>
    <w:rsid w:val="00966F1B"/>
    <w:rsid w:val="00A41F98"/>
    <w:rsid w:val="00A95B9D"/>
    <w:rsid w:val="00D25592"/>
    <w:rsid w:val="00D9638A"/>
    <w:rsid w:val="00E408F8"/>
    <w:rsid w:val="00F26537"/>
    <w:rsid w:val="00F611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14:docId w14:val="39049685"/>
  <w15:chartTrackingRefBased/>
  <w15:docId w15:val="{8D6317F7-1564-4039-A384-271D6FDD4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38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38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38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38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38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38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38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38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38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38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38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38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38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38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38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38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38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38E5"/>
    <w:rPr>
      <w:rFonts w:eastAsiaTheme="majorEastAsia" w:cstheme="majorBidi"/>
      <w:color w:val="272727" w:themeColor="text1" w:themeTint="D8"/>
    </w:rPr>
  </w:style>
  <w:style w:type="paragraph" w:styleId="Title">
    <w:name w:val="Title"/>
    <w:basedOn w:val="Normal"/>
    <w:next w:val="Normal"/>
    <w:link w:val="TitleChar"/>
    <w:uiPriority w:val="10"/>
    <w:qFormat/>
    <w:rsid w:val="004538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38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38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38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38E5"/>
    <w:pPr>
      <w:spacing w:before="160"/>
      <w:jc w:val="center"/>
    </w:pPr>
    <w:rPr>
      <w:i/>
      <w:iCs/>
      <w:color w:val="404040" w:themeColor="text1" w:themeTint="BF"/>
    </w:rPr>
  </w:style>
  <w:style w:type="character" w:customStyle="1" w:styleId="QuoteChar">
    <w:name w:val="Quote Char"/>
    <w:basedOn w:val="DefaultParagraphFont"/>
    <w:link w:val="Quote"/>
    <w:uiPriority w:val="29"/>
    <w:rsid w:val="004538E5"/>
    <w:rPr>
      <w:i/>
      <w:iCs/>
      <w:color w:val="404040" w:themeColor="text1" w:themeTint="BF"/>
    </w:rPr>
  </w:style>
  <w:style w:type="paragraph" w:styleId="ListParagraph">
    <w:name w:val="List Paragraph"/>
    <w:basedOn w:val="Normal"/>
    <w:uiPriority w:val="34"/>
    <w:qFormat/>
    <w:rsid w:val="004538E5"/>
    <w:pPr>
      <w:ind w:left="720"/>
      <w:contextualSpacing/>
    </w:pPr>
  </w:style>
  <w:style w:type="character" w:styleId="IntenseEmphasis">
    <w:name w:val="Intense Emphasis"/>
    <w:basedOn w:val="DefaultParagraphFont"/>
    <w:uiPriority w:val="21"/>
    <w:qFormat/>
    <w:rsid w:val="004538E5"/>
    <w:rPr>
      <w:i/>
      <w:iCs/>
      <w:color w:val="0F4761" w:themeColor="accent1" w:themeShade="BF"/>
    </w:rPr>
  </w:style>
  <w:style w:type="paragraph" w:styleId="IntenseQuote">
    <w:name w:val="Intense Quote"/>
    <w:basedOn w:val="Normal"/>
    <w:next w:val="Normal"/>
    <w:link w:val="IntenseQuoteChar"/>
    <w:uiPriority w:val="30"/>
    <w:qFormat/>
    <w:rsid w:val="004538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38E5"/>
    <w:rPr>
      <w:i/>
      <w:iCs/>
      <w:color w:val="0F4761" w:themeColor="accent1" w:themeShade="BF"/>
    </w:rPr>
  </w:style>
  <w:style w:type="character" w:styleId="IntenseReference">
    <w:name w:val="Intense Reference"/>
    <w:basedOn w:val="DefaultParagraphFont"/>
    <w:uiPriority w:val="32"/>
    <w:qFormat/>
    <w:rsid w:val="004538E5"/>
    <w:rPr>
      <w:b/>
      <w:bCs/>
      <w:smallCaps/>
      <w:color w:val="0F4761" w:themeColor="accent1" w:themeShade="BF"/>
      <w:spacing w:val="5"/>
    </w:rPr>
  </w:style>
  <w:style w:type="character" w:styleId="Hyperlink">
    <w:name w:val="Hyperlink"/>
    <w:basedOn w:val="DefaultParagraphFont"/>
    <w:uiPriority w:val="99"/>
    <w:unhideWhenUsed/>
    <w:rsid w:val="004A3473"/>
    <w:rPr>
      <w:color w:val="467886" w:themeColor="hyperlink"/>
      <w:u w:val="single"/>
    </w:rPr>
  </w:style>
  <w:style w:type="character" w:styleId="UnresolvedMention">
    <w:name w:val="Unresolved Mention"/>
    <w:basedOn w:val="DefaultParagraphFont"/>
    <w:uiPriority w:val="99"/>
    <w:semiHidden/>
    <w:unhideWhenUsed/>
    <w:rsid w:val="004A34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co.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751</Words>
  <Characters>4286</Characters>
  <Application>Microsoft Office Word</Application>
  <DocSecurity>4</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McNulty</dc:creator>
  <cp:keywords/>
  <dc:description/>
  <cp:lastModifiedBy>Lesley McNulty</cp:lastModifiedBy>
  <cp:revision>2</cp:revision>
  <dcterms:created xsi:type="dcterms:W3CDTF">2025-11-19T13:33:00Z</dcterms:created>
  <dcterms:modified xsi:type="dcterms:W3CDTF">2025-11-19T13:33:00Z</dcterms:modified>
</cp:coreProperties>
</file>